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32F32B" w14:textId="77777777" w:rsidR="00E810E3" w:rsidRDefault="00E810E3"/>
    <w:p w14:paraId="495A90B1" w14:textId="77777777" w:rsidR="00646CA9" w:rsidRPr="00617164" w:rsidRDefault="00646CA9" w:rsidP="00FD04C3">
      <w:pPr>
        <w:jc w:val="center"/>
        <w:rPr>
          <w:rFonts w:ascii="Arial" w:hAnsi="Arial" w:cs="Arial"/>
          <w:b/>
          <w:sz w:val="20"/>
          <w:szCs w:val="22"/>
        </w:rPr>
      </w:pPr>
      <w:r w:rsidRPr="00617164">
        <w:rPr>
          <w:rFonts w:ascii="Arial" w:hAnsi="Arial" w:cs="Arial"/>
          <w:b/>
          <w:sz w:val="20"/>
          <w:szCs w:val="22"/>
        </w:rPr>
        <w:t>GUIDELINES</w:t>
      </w:r>
      <w:r w:rsidR="006C1E13">
        <w:rPr>
          <w:rFonts w:ascii="Arial" w:hAnsi="Arial" w:cs="Arial"/>
          <w:b/>
          <w:sz w:val="20"/>
          <w:szCs w:val="22"/>
        </w:rPr>
        <w:t xml:space="preserve"> FOR GAD RESEARCH</w:t>
      </w:r>
    </w:p>
    <w:p w14:paraId="326DA3C7" w14:textId="77777777" w:rsidR="00646CA9" w:rsidRPr="00617164" w:rsidRDefault="00646CA9" w:rsidP="00646CA9">
      <w:pPr>
        <w:jc w:val="center"/>
        <w:rPr>
          <w:rFonts w:ascii="Arial" w:hAnsi="Arial" w:cs="Arial"/>
          <w:b/>
          <w:sz w:val="20"/>
          <w:szCs w:val="22"/>
        </w:rPr>
      </w:pPr>
    </w:p>
    <w:p w14:paraId="3330DC17" w14:textId="77777777" w:rsidR="00646CA9" w:rsidRPr="00617164" w:rsidRDefault="00646CA9" w:rsidP="00646CA9">
      <w:pPr>
        <w:pStyle w:val="ListParagraph"/>
        <w:numPr>
          <w:ilvl w:val="0"/>
          <w:numId w:val="10"/>
        </w:numPr>
        <w:jc w:val="both"/>
        <w:rPr>
          <w:rFonts w:ascii="Arial" w:hAnsi="Arial" w:cs="Arial"/>
          <w:sz w:val="20"/>
        </w:rPr>
      </w:pPr>
      <w:r w:rsidRPr="00617164">
        <w:rPr>
          <w:rFonts w:ascii="Arial" w:hAnsi="Arial" w:cs="Arial"/>
          <w:sz w:val="20"/>
        </w:rPr>
        <w:t>All research proposals must have a gender-perspective and must be aligned with National Agenda, Philippine Plan for Gender-Responsive Governance, Regional Agenda, Tarlac State University Agenda and TSU Gender Studies Research Agenda.</w:t>
      </w:r>
    </w:p>
    <w:p w14:paraId="74782D2D" w14:textId="77777777" w:rsidR="00646CA9" w:rsidRPr="00617164" w:rsidRDefault="00646CA9" w:rsidP="00646CA9">
      <w:pPr>
        <w:pStyle w:val="ListParagraph"/>
        <w:jc w:val="both"/>
        <w:rPr>
          <w:rFonts w:ascii="Arial" w:hAnsi="Arial" w:cs="Arial"/>
          <w:sz w:val="20"/>
        </w:rPr>
      </w:pPr>
    </w:p>
    <w:p w14:paraId="536C8AE5" w14:textId="594057D7" w:rsidR="00F37817" w:rsidRDefault="00646CA9" w:rsidP="00F37817">
      <w:pPr>
        <w:pStyle w:val="ListParagraph"/>
        <w:numPr>
          <w:ilvl w:val="0"/>
          <w:numId w:val="10"/>
        </w:numPr>
        <w:jc w:val="both"/>
        <w:rPr>
          <w:rFonts w:ascii="Arial" w:hAnsi="Arial" w:cs="Arial"/>
          <w:sz w:val="20"/>
        </w:rPr>
      </w:pPr>
      <w:r w:rsidRPr="00617164">
        <w:rPr>
          <w:rFonts w:ascii="Arial" w:hAnsi="Arial" w:cs="Arial"/>
          <w:sz w:val="20"/>
        </w:rPr>
        <w:t xml:space="preserve">The </w:t>
      </w:r>
      <w:r w:rsidR="002E2B64">
        <w:rPr>
          <w:rFonts w:ascii="Arial" w:hAnsi="Arial" w:cs="Arial"/>
          <w:sz w:val="20"/>
        </w:rPr>
        <w:t>University Research Office</w:t>
      </w:r>
      <w:r w:rsidRPr="00617164">
        <w:rPr>
          <w:rFonts w:ascii="Arial" w:hAnsi="Arial" w:cs="Arial"/>
          <w:sz w:val="20"/>
        </w:rPr>
        <w:t xml:space="preserve"> will arrange a GAD Research Colloquium, wherein research proposals of the faculty members may be presented for approval. However, the research proposals shall still undergo the process of the University Research Office. Hence, all research proposals will undergo </w:t>
      </w:r>
      <w:r w:rsidRPr="00617164">
        <w:rPr>
          <w:rFonts w:ascii="Arial" w:hAnsi="Arial" w:cs="Arial"/>
          <w:b/>
          <w:sz w:val="20"/>
        </w:rPr>
        <w:t>university research evaluation</w:t>
      </w:r>
      <w:r w:rsidRPr="00617164">
        <w:rPr>
          <w:rFonts w:ascii="Arial" w:hAnsi="Arial" w:cs="Arial"/>
          <w:sz w:val="20"/>
        </w:rPr>
        <w:t xml:space="preserve"> and </w:t>
      </w:r>
      <w:r w:rsidRPr="00617164">
        <w:rPr>
          <w:rFonts w:ascii="Arial" w:hAnsi="Arial" w:cs="Arial"/>
          <w:b/>
          <w:sz w:val="20"/>
        </w:rPr>
        <w:t>ethical review</w:t>
      </w:r>
      <w:r w:rsidRPr="00617164">
        <w:rPr>
          <w:rFonts w:ascii="Arial" w:hAnsi="Arial" w:cs="Arial"/>
          <w:sz w:val="20"/>
        </w:rPr>
        <w:t xml:space="preserve">. Faculty research proposals presented in any of the college level colloquium or colloquium arranged within the University may be considered as GAD research and may be funded by GAD, </w:t>
      </w:r>
      <w:proofErr w:type="gramStart"/>
      <w:r w:rsidRPr="00617164">
        <w:rPr>
          <w:rFonts w:ascii="Arial" w:hAnsi="Arial" w:cs="Arial"/>
          <w:sz w:val="20"/>
        </w:rPr>
        <w:t>provided that</w:t>
      </w:r>
      <w:proofErr w:type="gramEnd"/>
      <w:r w:rsidRPr="00617164">
        <w:rPr>
          <w:rFonts w:ascii="Arial" w:hAnsi="Arial" w:cs="Arial"/>
          <w:sz w:val="20"/>
        </w:rPr>
        <w:t xml:space="preserve"> it will pass the evaluation conducted by the </w:t>
      </w:r>
      <w:r w:rsidR="00AC093C">
        <w:rPr>
          <w:rFonts w:ascii="Arial" w:hAnsi="Arial" w:cs="Arial"/>
          <w:sz w:val="20"/>
        </w:rPr>
        <w:t>Office of Gender and Development</w:t>
      </w:r>
      <w:r w:rsidRPr="00617164">
        <w:rPr>
          <w:rFonts w:ascii="Arial" w:hAnsi="Arial" w:cs="Arial"/>
          <w:sz w:val="20"/>
        </w:rPr>
        <w:t xml:space="preserve"> and upon submission of the required documents.</w:t>
      </w:r>
    </w:p>
    <w:p w14:paraId="6760F45A" w14:textId="77777777" w:rsidR="00F37817" w:rsidRPr="00F37817" w:rsidRDefault="00F37817" w:rsidP="00F37817">
      <w:pPr>
        <w:pStyle w:val="ListParagraph"/>
        <w:jc w:val="both"/>
        <w:rPr>
          <w:rFonts w:ascii="Arial" w:hAnsi="Arial" w:cs="Arial"/>
          <w:sz w:val="20"/>
        </w:rPr>
      </w:pPr>
    </w:p>
    <w:p w14:paraId="741C406A" w14:textId="55F3F656" w:rsidR="00F37817" w:rsidRPr="00FD04C3" w:rsidRDefault="00F37817" w:rsidP="00FD04C3">
      <w:pPr>
        <w:pStyle w:val="ListParagraph"/>
        <w:numPr>
          <w:ilvl w:val="0"/>
          <w:numId w:val="10"/>
        </w:numPr>
        <w:jc w:val="both"/>
        <w:rPr>
          <w:rFonts w:ascii="Arial" w:hAnsi="Arial" w:cs="Arial"/>
          <w:sz w:val="20"/>
        </w:rPr>
      </w:pPr>
      <w:r>
        <w:rPr>
          <w:rFonts w:ascii="Arial" w:hAnsi="Arial" w:cs="Arial"/>
          <w:sz w:val="20"/>
        </w:rPr>
        <w:t>All the research proposal are</w:t>
      </w:r>
      <w:r w:rsidR="00FD04C3">
        <w:rPr>
          <w:rFonts w:ascii="Arial" w:hAnsi="Arial" w:cs="Arial"/>
          <w:sz w:val="20"/>
        </w:rPr>
        <w:t xml:space="preserve"> required to use</w:t>
      </w:r>
      <w:r>
        <w:rPr>
          <w:rFonts w:ascii="Arial" w:hAnsi="Arial" w:cs="Arial"/>
          <w:sz w:val="20"/>
        </w:rPr>
        <w:t xml:space="preserve"> to the Harmonized Gender and Development Guidelines (HGDG) tool (</w:t>
      </w:r>
      <w:r w:rsidR="00FD04C3" w:rsidRPr="00FD04C3">
        <w:rPr>
          <w:rFonts w:ascii="Arial" w:hAnsi="Arial" w:cs="Arial"/>
          <w:sz w:val="20"/>
        </w:rPr>
        <w:t>TSU-GAD-SF-30</w:t>
      </w:r>
      <w:r w:rsidR="00FD04C3">
        <w:rPr>
          <w:rFonts w:ascii="Arial" w:hAnsi="Arial" w:cs="Arial"/>
          <w:sz w:val="20"/>
        </w:rPr>
        <w:t xml:space="preserve">) the </w:t>
      </w:r>
      <w:r w:rsidR="00FD04C3" w:rsidRPr="00FD04C3">
        <w:rPr>
          <w:rFonts w:ascii="Arial" w:hAnsi="Arial" w:cs="Arial"/>
          <w:sz w:val="20"/>
        </w:rPr>
        <w:t xml:space="preserve">Gender </w:t>
      </w:r>
      <w:r w:rsidR="00FD04C3">
        <w:rPr>
          <w:rFonts w:ascii="Arial" w:hAnsi="Arial" w:cs="Arial"/>
          <w:sz w:val="20"/>
        </w:rPr>
        <w:t>a</w:t>
      </w:r>
      <w:r w:rsidR="00FD04C3" w:rsidRPr="00FD04C3">
        <w:rPr>
          <w:rFonts w:ascii="Arial" w:hAnsi="Arial" w:cs="Arial"/>
          <w:sz w:val="20"/>
        </w:rPr>
        <w:t xml:space="preserve">nd Development Checklist for Research </w:t>
      </w:r>
      <w:r w:rsidR="00FD04C3">
        <w:rPr>
          <w:rFonts w:ascii="Arial" w:hAnsi="Arial" w:cs="Arial"/>
          <w:sz w:val="20"/>
        </w:rPr>
        <w:t>a</w:t>
      </w:r>
      <w:r w:rsidR="00FD04C3" w:rsidRPr="00FD04C3">
        <w:rPr>
          <w:rFonts w:ascii="Arial" w:hAnsi="Arial" w:cs="Arial"/>
          <w:sz w:val="20"/>
        </w:rPr>
        <w:t xml:space="preserve">nd Development </w:t>
      </w:r>
      <w:r w:rsidR="00FD04C3">
        <w:rPr>
          <w:rFonts w:ascii="Arial" w:hAnsi="Arial" w:cs="Arial"/>
          <w:sz w:val="20"/>
        </w:rPr>
        <w:t>a</w:t>
      </w:r>
      <w:r w:rsidR="00FD04C3" w:rsidRPr="00FD04C3">
        <w:rPr>
          <w:rFonts w:ascii="Arial" w:hAnsi="Arial" w:cs="Arial"/>
          <w:sz w:val="20"/>
        </w:rPr>
        <w:t xml:space="preserve">genda, </w:t>
      </w:r>
      <w:r w:rsidR="00FD04C3">
        <w:rPr>
          <w:rFonts w:ascii="Arial" w:hAnsi="Arial" w:cs="Arial"/>
          <w:sz w:val="20"/>
        </w:rPr>
        <w:t>p</w:t>
      </w:r>
      <w:r w:rsidR="00FD04C3" w:rsidRPr="00FD04C3">
        <w:rPr>
          <w:rFonts w:ascii="Arial" w:hAnsi="Arial" w:cs="Arial"/>
          <w:sz w:val="20"/>
        </w:rPr>
        <w:t xml:space="preserve">rogram </w:t>
      </w:r>
      <w:r w:rsidR="00FD04C3">
        <w:rPr>
          <w:rFonts w:ascii="Arial" w:hAnsi="Arial" w:cs="Arial"/>
          <w:sz w:val="20"/>
        </w:rPr>
        <w:t>o</w:t>
      </w:r>
      <w:r w:rsidR="00FD04C3" w:rsidRPr="00FD04C3">
        <w:rPr>
          <w:rFonts w:ascii="Arial" w:hAnsi="Arial" w:cs="Arial"/>
          <w:sz w:val="20"/>
        </w:rPr>
        <w:t xml:space="preserve">r </w:t>
      </w:r>
      <w:r w:rsidR="00FD04C3">
        <w:rPr>
          <w:rFonts w:ascii="Arial" w:hAnsi="Arial" w:cs="Arial"/>
          <w:sz w:val="20"/>
        </w:rPr>
        <w:t>p</w:t>
      </w:r>
      <w:r w:rsidR="00FD04C3" w:rsidRPr="00FD04C3">
        <w:rPr>
          <w:rFonts w:ascii="Arial" w:hAnsi="Arial" w:cs="Arial"/>
          <w:sz w:val="20"/>
        </w:rPr>
        <w:t>roject</w:t>
      </w:r>
      <w:r w:rsidR="00FD04C3">
        <w:rPr>
          <w:rFonts w:ascii="Arial" w:hAnsi="Arial" w:cs="Arial"/>
          <w:sz w:val="20"/>
        </w:rPr>
        <w:t xml:space="preserve">, upon submission for evaluation. </w:t>
      </w:r>
    </w:p>
    <w:p w14:paraId="4CD436A4" w14:textId="77777777" w:rsidR="00646CA9" w:rsidRPr="00F37817" w:rsidRDefault="00646CA9" w:rsidP="00F37817">
      <w:pPr>
        <w:jc w:val="both"/>
        <w:rPr>
          <w:rFonts w:ascii="Arial" w:hAnsi="Arial" w:cs="Arial"/>
          <w:sz w:val="20"/>
        </w:rPr>
      </w:pPr>
    </w:p>
    <w:p w14:paraId="04410C2C" w14:textId="699D612E" w:rsidR="00646CA9" w:rsidRPr="00617164" w:rsidRDefault="00646CA9" w:rsidP="00646CA9">
      <w:pPr>
        <w:pStyle w:val="ListParagraph"/>
        <w:numPr>
          <w:ilvl w:val="0"/>
          <w:numId w:val="10"/>
        </w:numPr>
        <w:jc w:val="both"/>
        <w:rPr>
          <w:rFonts w:ascii="Arial" w:hAnsi="Arial" w:cs="Arial"/>
          <w:sz w:val="20"/>
        </w:rPr>
      </w:pPr>
      <w:r w:rsidRPr="00617164">
        <w:rPr>
          <w:rFonts w:ascii="Arial" w:hAnsi="Arial" w:cs="Arial"/>
          <w:sz w:val="20"/>
        </w:rPr>
        <w:t xml:space="preserve">The </w:t>
      </w:r>
      <w:r w:rsidRPr="00617164">
        <w:rPr>
          <w:rFonts w:ascii="Arial" w:hAnsi="Arial" w:cs="Arial"/>
          <w:b/>
          <w:sz w:val="20"/>
        </w:rPr>
        <w:t xml:space="preserve">prescribed forms of URO </w:t>
      </w:r>
      <w:r w:rsidRPr="00617164">
        <w:rPr>
          <w:rFonts w:ascii="Arial" w:hAnsi="Arial" w:cs="Arial"/>
          <w:b/>
          <w:sz w:val="20"/>
          <w:u w:val="single"/>
        </w:rPr>
        <w:t>must be used</w:t>
      </w:r>
      <w:r w:rsidRPr="00617164">
        <w:rPr>
          <w:rFonts w:ascii="Arial" w:hAnsi="Arial" w:cs="Arial"/>
          <w:sz w:val="20"/>
        </w:rPr>
        <w:t xml:space="preserve"> (</w:t>
      </w:r>
      <w:r w:rsidR="006129BA" w:rsidRPr="006129BA">
        <w:rPr>
          <w:rFonts w:ascii="Arial" w:hAnsi="Arial" w:cs="Arial"/>
          <w:b/>
          <w:sz w:val="20"/>
        </w:rPr>
        <w:t>TSU-ORD-SF-01</w:t>
      </w:r>
      <w:r w:rsidR="006129BA">
        <w:rPr>
          <w:rFonts w:ascii="Arial" w:hAnsi="Arial" w:cs="Arial"/>
          <w:b/>
          <w:sz w:val="20"/>
        </w:rPr>
        <w:t xml:space="preserve"> </w:t>
      </w:r>
      <w:r w:rsidRPr="00617164">
        <w:rPr>
          <w:rFonts w:ascii="Arial" w:hAnsi="Arial" w:cs="Arial"/>
          <w:sz w:val="20"/>
        </w:rPr>
        <w:t xml:space="preserve">for proposals to be presented in the Colloquium level and </w:t>
      </w:r>
      <w:r w:rsidR="006129BA" w:rsidRPr="006129BA">
        <w:rPr>
          <w:rFonts w:ascii="Arial" w:hAnsi="Arial" w:cs="Arial"/>
          <w:b/>
          <w:sz w:val="20"/>
        </w:rPr>
        <w:t>TSU-ORD-SF-24</w:t>
      </w:r>
      <w:r w:rsidR="006129BA">
        <w:rPr>
          <w:rFonts w:ascii="Arial" w:hAnsi="Arial" w:cs="Arial"/>
          <w:b/>
          <w:sz w:val="20"/>
        </w:rPr>
        <w:t xml:space="preserve"> </w:t>
      </w:r>
      <w:r w:rsidRPr="00617164">
        <w:rPr>
          <w:rFonts w:ascii="Arial" w:hAnsi="Arial" w:cs="Arial"/>
          <w:sz w:val="20"/>
        </w:rPr>
        <w:t xml:space="preserve">for the Revised). The </w:t>
      </w:r>
      <w:r w:rsidRPr="00617164">
        <w:rPr>
          <w:rFonts w:ascii="Arial" w:hAnsi="Arial" w:cs="Arial"/>
          <w:b/>
          <w:sz w:val="20"/>
        </w:rPr>
        <w:t>Researcher’s Profile (</w:t>
      </w:r>
      <w:r w:rsidR="006129BA" w:rsidRPr="006129BA">
        <w:rPr>
          <w:rFonts w:ascii="Arial" w:hAnsi="Arial" w:cs="Arial"/>
          <w:b/>
          <w:sz w:val="20"/>
        </w:rPr>
        <w:t>TSU-ORD-SF-</w:t>
      </w:r>
      <w:r w:rsidR="006129BA">
        <w:rPr>
          <w:rFonts w:ascii="Arial" w:hAnsi="Arial" w:cs="Arial"/>
          <w:b/>
          <w:sz w:val="20"/>
        </w:rPr>
        <w:t>03</w:t>
      </w:r>
      <w:r w:rsidRPr="00617164">
        <w:rPr>
          <w:rFonts w:ascii="Arial" w:hAnsi="Arial" w:cs="Arial"/>
          <w:b/>
          <w:sz w:val="20"/>
        </w:rPr>
        <w:t>)</w:t>
      </w:r>
      <w:r w:rsidRPr="00617164">
        <w:rPr>
          <w:rFonts w:ascii="Arial" w:hAnsi="Arial" w:cs="Arial"/>
          <w:sz w:val="20"/>
        </w:rPr>
        <w:t xml:space="preserve"> must be submitted to the </w:t>
      </w:r>
      <w:r w:rsidR="006129BA">
        <w:rPr>
          <w:rFonts w:ascii="Arial" w:hAnsi="Arial" w:cs="Arial"/>
          <w:sz w:val="20"/>
        </w:rPr>
        <w:t>Office of Gender and Development</w:t>
      </w:r>
      <w:r w:rsidRPr="00617164">
        <w:rPr>
          <w:rFonts w:ascii="Arial" w:hAnsi="Arial" w:cs="Arial"/>
          <w:sz w:val="20"/>
        </w:rPr>
        <w:t xml:space="preserve"> along with the </w:t>
      </w:r>
      <w:r w:rsidRPr="00617164">
        <w:rPr>
          <w:rFonts w:ascii="Arial" w:hAnsi="Arial" w:cs="Arial"/>
          <w:b/>
          <w:sz w:val="20"/>
        </w:rPr>
        <w:t>Revised Research Proposal (SF</w:t>
      </w:r>
      <w:r w:rsidR="006129BA">
        <w:rPr>
          <w:rFonts w:ascii="Arial" w:hAnsi="Arial" w:cs="Arial"/>
          <w:b/>
          <w:sz w:val="20"/>
        </w:rPr>
        <w:t>24</w:t>
      </w:r>
      <w:r w:rsidRPr="00617164">
        <w:rPr>
          <w:rFonts w:ascii="Arial" w:hAnsi="Arial" w:cs="Arial"/>
          <w:b/>
          <w:sz w:val="20"/>
        </w:rPr>
        <w:t>)</w:t>
      </w:r>
      <w:r w:rsidRPr="00617164">
        <w:rPr>
          <w:rFonts w:ascii="Arial" w:hAnsi="Arial" w:cs="Arial"/>
          <w:sz w:val="20"/>
        </w:rPr>
        <w:t xml:space="preserve"> </w:t>
      </w:r>
      <w:r w:rsidRPr="00617164">
        <w:rPr>
          <w:rFonts w:ascii="Arial" w:hAnsi="Arial" w:cs="Arial"/>
          <w:b/>
          <w:sz w:val="20"/>
        </w:rPr>
        <w:t>and Research Revision Report (SF 24)</w:t>
      </w:r>
      <w:r w:rsidRPr="00617164">
        <w:rPr>
          <w:rFonts w:ascii="Arial" w:hAnsi="Arial" w:cs="Arial"/>
          <w:sz w:val="20"/>
        </w:rPr>
        <w:t xml:space="preserve"> </w:t>
      </w:r>
      <w:r w:rsidRPr="00617164">
        <w:rPr>
          <w:rFonts w:ascii="Arial" w:hAnsi="Arial" w:cs="Arial"/>
          <w:b/>
          <w:sz w:val="20"/>
          <w:u w:val="single"/>
        </w:rPr>
        <w:t xml:space="preserve">a WEEK after the </w:t>
      </w:r>
      <w:r w:rsidRPr="00FD04C3">
        <w:rPr>
          <w:rFonts w:ascii="Arial" w:hAnsi="Arial" w:cs="Arial"/>
          <w:b/>
          <w:sz w:val="20"/>
          <w:u w:val="single"/>
        </w:rPr>
        <w:t>Colloquium</w:t>
      </w:r>
      <w:r w:rsidRPr="00FD04C3">
        <w:rPr>
          <w:rFonts w:ascii="Arial" w:hAnsi="Arial" w:cs="Arial"/>
          <w:sz w:val="20"/>
          <w:u w:val="single"/>
        </w:rPr>
        <w:t>.</w:t>
      </w:r>
      <w:r w:rsidRPr="00FD04C3">
        <w:rPr>
          <w:rFonts w:ascii="Arial" w:hAnsi="Arial" w:cs="Arial"/>
          <w:sz w:val="20"/>
        </w:rPr>
        <w:t xml:space="preserve"> The researchers will also be asked to fill out the </w:t>
      </w:r>
      <w:r w:rsidRPr="00FD04C3">
        <w:rPr>
          <w:rFonts w:ascii="Arial" w:hAnsi="Arial" w:cs="Arial"/>
          <w:b/>
          <w:sz w:val="20"/>
        </w:rPr>
        <w:t>Authenticity of Authorship and Commitment to Revise Form (SF 07)</w:t>
      </w:r>
      <w:r w:rsidRPr="00FD04C3">
        <w:rPr>
          <w:rFonts w:ascii="Arial" w:hAnsi="Arial" w:cs="Arial"/>
          <w:sz w:val="20"/>
        </w:rPr>
        <w:t xml:space="preserve"> during the Colloquium.</w:t>
      </w:r>
    </w:p>
    <w:p w14:paraId="4E7C9840" w14:textId="77777777" w:rsidR="00646CA9" w:rsidRPr="00617164" w:rsidRDefault="00646CA9" w:rsidP="00646CA9">
      <w:pPr>
        <w:pStyle w:val="ListParagraph"/>
        <w:jc w:val="both"/>
        <w:rPr>
          <w:rFonts w:ascii="Arial" w:hAnsi="Arial" w:cs="Arial"/>
          <w:sz w:val="20"/>
        </w:rPr>
      </w:pPr>
    </w:p>
    <w:p w14:paraId="322F17BF" w14:textId="3DA95651" w:rsidR="00646CA9" w:rsidRDefault="00AC093C" w:rsidP="00A04126">
      <w:pPr>
        <w:pStyle w:val="ListParagraph"/>
        <w:numPr>
          <w:ilvl w:val="0"/>
          <w:numId w:val="10"/>
        </w:numPr>
        <w:jc w:val="both"/>
        <w:rPr>
          <w:rFonts w:ascii="Arial" w:hAnsi="Arial" w:cs="Arial"/>
          <w:sz w:val="20"/>
        </w:rPr>
      </w:pPr>
      <w:r>
        <w:rPr>
          <w:rFonts w:ascii="Arial" w:hAnsi="Arial" w:cs="Arial"/>
          <w:sz w:val="20"/>
        </w:rPr>
        <w:t>The</w:t>
      </w:r>
      <w:r w:rsidR="00646CA9" w:rsidRPr="00617164">
        <w:rPr>
          <w:rFonts w:ascii="Arial" w:hAnsi="Arial" w:cs="Arial"/>
          <w:sz w:val="20"/>
        </w:rPr>
        <w:t xml:space="preserve"> URO shall record all the comments and suggestions of the </w:t>
      </w:r>
      <w:r w:rsidR="006129BA" w:rsidRPr="00617164">
        <w:rPr>
          <w:rFonts w:ascii="Arial" w:hAnsi="Arial" w:cs="Arial"/>
          <w:sz w:val="20"/>
        </w:rPr>
        <w:t>evaluators and</w:t>
      </w:r>
      <w:r w:rsidR="00646CA9" w:rsidRPr="00617164">
        <w:rPr>
          <w:rFonts w:ascii="Arial" w:hAnsi="Arial" w:cs="Arial"/>
          <w:sz w:val="20"/>
        </w:rPr>
        <w:t xml:space="preserve"> shall provide the </w:t>
      </w:r>
      <w:r w:rsidR="00646CA9" w:rsidRPr="00617164">
        <w:rPr>
          <w:rFonts w:ascii="Arial" w:hAnsi="Arial" w:cs="Arial"/>
          <w:b/>
          <w:sz w:val="20"/>
        </w:rPr>
        <w:t>researcher a copy of such not later than 4 days after the colloquium</w:t>
      </w:r>
      <w:r w:rsidR="00646CA9" w:rsidRPr="00617164">
        <w:rPr>
          <w:rFonts w:ascii="Arial" w:hAnsi="Arial" w:cs="Arial"/>
          <w:sz w:val="20"/>
        </w:rPr>
        <w:t>. The comments and suggestions must be reflected in the Research Revision Report (SF-24).</w:t>
      </w:r>
    </w:p>
    <w:p w14:paraId="41790DE2" w14:textId="5C167450" w:rsidR="00A04126" w:rsidRPr="00A04126" w:rsidRDefault="00A04126" w:rsidP="00A04126">
      <w:pPr>
        <w:pStyle w:val="ListParagraph"/>
        <w:jc w:val="both"/>
        <w:rPr>
          <w:rFonts w:ascii="Arial" w:hAnsi="Arial" w:cs="Arial"/>
          <w:sz w:val="20"/>
        </w:rPr>
      </w:pPr>
      <w:r>
        <w:rPr>
          <w:rFonts w:ascii="Arial" w:hAnsi="Arial" w:cs="Arial"/>
          <w:sz w:val="20"/>
        </w:rPr>
        <w:t xml:space="preserve"> </w:t>
      </w:r>
    </w:p>
    <w:p w14:paraId="53AEB820" w14:textId="37F25267" w:rsidR="00646CA9" w:rsidRPr="00617164" w:rsidRDefault="00646CA9" w:rsidP="008359C4">
      <w:pPr>
        <w:pStyle w:val="ListParagraph"/>
        <w:numPr>
          <w:ilvl w:val="0"/>
          <w:numId w:val="10"/>
        </w:numPr>
        <w:jc w:val="both"/>
        <w:rPr>
          <w:rFonts w:ascii="Arial" w:hAnsi="Arial" w:cs="Arial"/>
          <w:sz w:val="20"/>
        </w:rPr>
      </w:pPr>
      <w:r w:rsidRPr="00617164">
        <w:rPr>
          <w:rFonts w:ascii="Arial" w:hAnsi="Arial" w:cs="Arial"/>
          <w:sz w:val="20"/>
        </w:rPr>
        <w:t xml:space="preserve">After the Colloquium, researchers are given </w:t>
      </w:r>
      <w:r w:rsidRPr="00617164">
        <w:rPr>
          <w:rFonts w:ascii="Arial" w:hAnsi="Arial" w:cs="Arial"/>
          <w:b/>
          <w:sz w:val="20"/>
        </w:rPr>
        <w:t>ONE WEEK</w:t>
      </w:r>
      <w:r w:rsidRPr="00617164">
        <w:rPr>
          <w:rFonts w:ascii="Arial" w:hAnsi="Arial" w:cs="Arial"/>
          <w:sz w:val="20"/>
        </w:rPr>
        <w:t xml:space="preserve"> to </w:t>
      </w:r>
      <w:r w:rsidR="006C35D4" w:rsidRPr="00617164">
        <w:rPr>
          <w:rFonts w:ascii="Arial" w:hAnsi="Arial" w:cs="Arial"/>
          <w:sz w:val="20"/>
        </w:rPr>
        <w:t>revise</w:t>
      </w:r>
      <w:r w:rsidRPr="00617164">
        <w:rPr>
          <w:rFonts w:ascii="Arial" w:hAnsi="Arial" w:cs="Arial"/>
          <w:sz w:val="20"/>
        </w:rPr>
        <w:t xml:space="preserve"> their Capsule Proposals. </w:t>
      </w:r>
      <w:r w:rsidRPr="00617164">
        <w:rPr>
          <w:rFonts w:ascii="Arial" w:hAnsi="Arial" w:cs="Arial"/>
          <w:b/>
          <w:sz w:val="20"/>
          <w:u w:val="single"/>
        </w:rPr>
        <w:t>Three copies of the Revised Research Proposal (SF32) along with the Researchers’ Profile (SF07)</w:t>
      </w:r>
      <w:r w:rsidRPr="00617164">
        <w:rPr>
          <w:rFonts w:ascii="Arial" w:hAnsi="Arial" w:cs="Arial"/>
          <w:sz w:val="20"/>
        </w:rPr>
        <w:t xml:space="preserve"> must be sent to the Gender and Development Office </w:t>
      </w:r>
      <w:r w:rsidRPr="00617164">
        <w:rPr>
          <w:rFonts w:ascii="Arial" w:hAnsi="Arial" w:cs="Arial"/>
          <w:b/>
          <w:sz w:val="20"/>
        </w:rPr>
        <w:t>a week after the Colloquium.</w:t>
      </w:r>
      <w:r w:rsidRPr="00617164">
        <w:rPr>
          <w:rFonts w:ascii="Arial" w:hAnsi="Arial" w:cs="Arial"/>
          <w:sz w:val="20"/>
        </w:rPr>
        <w:t xml:space="preserve"> </w:t>
      </w:r>
    </w:p>
    <w:p w14:paraId="70DA973D" w14:textId="77777777" w:rsidR="008359C4" w:rsidRPr="00617164" w:rsidRDefault="008359C4" w:rsidP="008359C4">
      <w:pPr>
        <w:pStyle w:val="ListParagraph"/>
        <w:jc w:val="both"/>
        <w:rPr>
          <w:rFonts w:ascii="Arial" w:hAnsi="Arial" w:cs="Arial"/>
          <w:sz w:val="20"/>
        </w:rPr>
      </w:pPr>
    </w:p>
    <w:p w14:paraId="5D6934D8" w14:textId="2BFEA20A" w:rsidR="008359C4" w:rsidRPr="00FD04C3" w:rsidRDefault="00646CA9" w:rsidP="00FD04C3">
      <w:pPr>
        <w:pStyle w:val="ListParagraph"/>
        <w:numPr>
          <w:ilvl w:val="0"/>
          <w:numId w:val="10"/>
        </w:numPr>
        <w:jc w:val="both"/>
        <w:rPr>
          <w:rFonts w:ascii="Arial" w:hAnsi="Arial" w:cs="Arial"/>
          <w:sz w:val="20"/>
        </w:rPr>
      </w:pPr>
      <w:r w:rsidRPr="00617164">
        <w:rPr>
          <w:rFonts w:ascii="Arial" w:hAnsi="Arial" w:cs="Arial"/>
          <w:sz w:val="20"/>
        </w:rPr>
        <w:t xml:space="preserve">Research proposal must be presented by the </w:t>
      </w:r>
      <w:r w:rsidRPr="00617164">
        <w:rPr>
          <w:rFonts w:ascii="Arial" w:hAnsi="Arial" w:cs="Arial"/>
          <w:b/>
          <w:sz w:val="20"/>
        </w:rPr>
        <w:t>lead researcher or any of the co-researchers only.</w:t>
      </w:r>
      <w:r w:rsidRPr="00617164">
        <w:rPr>
          <w:rFonts w:ascii="Arial" w:hAnsi="Arial" w:cs="Arial"/>
          <w:sz w:val="20"/>
        </w:rPr>
        <w:t xml:space="preserve"> </w:t>
      </w:r>
      <w:proofErr w:type="spellStart"/>
      <w:r w:rsidRPr="00617164">
        <w:rPr>
          <w:rFonts w:ascii="Arial" w:hAnsi="Arial" w:cs="Arial"/>
          <w:sz w:val="20"/>
        </w:rPr>
        <w:t>Powerpoint</w:t>
      </w:r>
      <w:proofErr w:type="spellEnd"/>
      <w:r w:rsidRPr="00617164">
        <w:rPr>
          <w:rFonts w:ascii="Arial" w:hAnsi="Arial" w:cs="Arial"/>
          <w:sz w:val="20"/>
        </w:rPr>
        <w:t xml:space="preserve"> presentation must not exceed 12 slides. Researchers will be given </w:t>
      </w:r>
      <w:r w:rsidRPr="00617164">
        <w:rPr>
          <w:rFonts w:ascii="Arial" w:hAnsi="Arial" w:cs="Arial"/>
          <w:b/>
          <w:sz w:val="20"/>
        </w:rPr>
        <w:t>15 minutes</w:t>
      </w:r>
      <w:r w:rsidRPr="00617164">
        <w:rPr>
          <w:rFonts w:ascii="Arial" w:hAnsi="Arial" w:cs="Arial"/>
          <w:sz w:val="20"/>
        </w:rPr>
        <w:t xml:space="preserve"> to present their research proposals.</w:t>
      </w:r>
    </w:p>
    <w:p w14:paraId="281D2C6B" w14:textId="77777777" w:rsidR="008359C4" w:rsidRPr="00617164" w:rsidRDefault="008359C4" w:rsidP="008359C4">
      <w:pPr>
        <w:pStyle w:val="ListParagraph"/>
        <w:jc w:val="both"/>
        <w:rPr>
          <w:rFonts w:ascii="Arial" w:hAnsi="Arial" w:cs="Arial"/>
          <w:sz w:val="20"/>
        </w:rPr>
      </w:pPr>
    </w:p>
    <w:p w14:paraId="023DD892" w14:textId="2E8B64AA" w:rsidR="00646CA9" w:rsidRPr="00617164" w:rsidRDefault="00646CA9" w:rsidP="008359C4">
      <w:pPr>
        <w:pStyle w:val="ListParagraph"/>
        <w:numPr>
          <w:ilvl w:val="0"/>
          <w:numId w:val="10"/>
        </w:numPr>
        <w:jc w:val="both"/>
        <w:rPr>
          <w:rFonts w:ascii="Arial" w:hAnsi="Arial" w:cs="Arial"/>
          <w:sz w:val="20"/>
        </w:rPr>
      </w:pPr>
      <w:r w:rsidRPr="00617164">
        <w:rPr>
          <w:rFonts w:ascii="Arial" w:hAnsi="Arial" w:cs="Arial"/>
          <w:sz w:val="20"/>
        </w:rPr>
        <w:t xml:space="preserve">All research proposals with a grade of 75% and below will not be endorsed to UREC as per </w:t>
      </w:r>
      <w:r w:rsidR="006C35D4" w:rsidRPr="00617164">
        <w:rPr>
          <w:rFonts w:ascii="Arial" w:hAnsi="Arial" w:cs="Arial"/>
          <w:sz w:val="20"/>
        </w:rPr>
        <w:t>university</w:t>
      </w:r>
      <w:r w:rsidRPr="00617164">
        <w:rPr>
          <w:rFonts w:ascii="Arial" w:hAnsi="Arial" w:cs="Arial"/>
          <w:sz w:val="20"/>
        </w:rPr>
        <w:t xml:space="preserve"> policy. </w:t>
      </w:r>
    </w:p>
    <w:p w14:paraId="19AA0865" w14:textId="77777777" w:rsidR="008359C4" w:rsidRPr="00617164" w:rsidRDefault="008359C4" w:rsidP="008359C4">
      <w:pPr>
        <w:pStyle w:val="ListParagraph"/>
        <w:jc w:val="both"/>
        <w:rPr>
          <w:rFonts w:ascii="Arial" w:hAnsi="Arial" w:cs="Arial"/>
          <w:sz w:val="20"/>
        </w:rPr>
      </w:pPr>
    </w:p>
    <w:p w14:paraId="40F12B88" w14:textId="56C13AAB" w:rsidR="008359C4" w:rsidRPr="002E2B64" w:rsidRDefault="00646CA9" w:rsidP="002E2B64">
      <w:pPr>
        <w:pStyle w:val="ListParagraph"/>
        <w:numPr>
          <w:ilvl w:val="0"/>
          <w:numId w:val="10"/>
        </w:numPr>
        <w:jc w:val="both"/>
        <w:rPr>
          <w:rFonts w:ascii="Arial" w:hAnsi="Arial" w:cs="Arial"/>
          <w:sz w:val="20"/>
        </w:rPr>
      </w:pPr>
      <w:r w:rsidRPr="00617164">
        <w:rPr>
          <w:rFonts w:ascii="Arial" w:hAnsi="Arial" w:cs="Arial"/>
          <w:sz w:val="20"/>
        </w:rPr>
        <w:t xml:space="preserve">Upon the approval of UREC, the </w:t>
      </w:r>
      <w:r w:rsidR="002E2B64">
        <w:rPr>
          <w:rFonts w:ascii="Arial" w:hAnsi="Arial" w:cs="Arial"/>
          <w:sz w:val="20"/>
        </w:rPr>
        <w:t>Office of Gender and Development</w:t>
      </w:r>
      <w:r w:rsidRPr="00617164">
        <w:rPr>
          <w:rFonts w:ascii="Arial" w:hAnsi="Arial" w:cs="Arial"/>
          <w:sz w:val="20"/>
        </w:rPr>
        <w:t xml:space="preserve"> will return a copy of the research proposals approved by UREC. Researchers will be asked to apply for Ethical Review. The researchers must obtain an Ethical Clearance from the TSU RERC and provide the </w:t>
      </w:r>
      <w:r w:rsidR="002E2B64">
        <w:rPr>
          <w:rFonts w:ascii="Arial" w:hAnsi="Arial" w:cs="Arial"/>
          <w:sz w:val="20"/>
        </w:rPr>
        <w:t>Database and Monitoring Unit</w:t>
      </w:r>
      <w:r w:rsidRPr="00617164">
        <w:rPr>
          <w:rFonts w:ascii="Arial" w:hAnsi="Arial" w:cs="Arial"/>
          <w:sz w:val="20"/>
        </w:rPr>
        <w:t xml:space="preserve"> with a copy of the said clearance. Only after the submission of an ethical clearance will the </w:t>
      </w:r>
      <w:r w:rsidR="002E2B64">
        <w:rPr>
          <w:rFonts w:ascii="Arial" w:hAnsi="Arial" w:cs="Arial"/>
          <w:sz w:val="20"/>
        </w:rPr>
        <w:t>Office of Gender and Development</w:t>
      </w:r>
      <w:r w:rsidRPr="00617164">
        <w:rPr>
          <w:rFonts w:ascii="Arial" w:hAnsi="Arial" w:cs="Arial"/>
          <w:sz w:val="20"/>
        </w:rPr>
        <w:t xml:space="preserve"> endorse the research proposals to the University President.</w:t>
      </w:r>
    </w:p>
    <w:p w14:paraId="7F1FD752" w14:textId="77777777" w:rsidR="008359C4" w:rsidRPr="00617164" w:rsidRDefault="008359C4" w:rsidP="008359C4">
      <w:pPr>
        <w:pStyle w:val="ListParagraph"/>
        <w:jc w:val="both"/>
        <w:rPr>
          <w:rFonts w:ascii="Arial" w:hAnsi="Arial" w:cs="Arial"/>
          <w:sz w:val="20"/>
        </w:rPr>
      </w:pPr>
    </w:p>
    <w:p w14:paraId="0394599B" w14:textId="77777777" w:rsidR="00646CA9" w:rsidRPr="00617164" w:rsidRDefault="00646CA9" w:rsidP="008359C4">
      <w:pPr>
        <w:pStyle w:val="ListParagraph"/>
        <w:numPr>
          <w:ilvl w:val="0"/>
          <w:numId w:val="10"/>
        </w:numPr>
        <w:jc w:val="both"/>
        <w:rPr>
          <w:rFonts w:ascii="Arial" w:hAnsi="Arial" w:cs="Arial"/>
          <w:sz w:val="20"/>
        </w:rPr>
      </w:pPr>
      <w:r w:rsidRPr="00617164">
        <w:rPr>
          <w:rFonts w:ascii="Arial" w:hAnsi="Arial" w:cs="Arial"/>
          <w:sz w:val="20"/>
        </w:rPr>
        <w:t xml:space="preserve">Upon the approval of research proposals by the University President, researchers will be given a Notice to Proceed and will be invited for a MOA Signing. </w:t>
      </w:r>
      <w:r w:rsidRPr="00617164">
        <w:rPr>
          <w:rFonts w:ascii="Arial" w:hAnsi="Arial" w:cs="Arial"/>
          <w:b/>
          <w:sz w:val="20"/>
        </w:rPr>
        <w:t xml:space="preserve">The researchers </w:t>
      </w:r>
      <w:r w:rsidRPr="00617164">
        <w:rPr>
          <w:rFonts w:ascii="Arial" w:hAnsi="Arial" w:cs="Arial"/>
          <w:b/>
          <w:sz w:val="20"/>
          <w:u w:val="single"/>
        </w:rPr>
        <w:t xml:space="preserve">may not proceed </w:t>
      </w:r>
      <w:r w:rsidRPr="00617164">
        <w:rPr>
          <w:rFonts w:ascii="Arial" w:hAnsi="Arial" w:cs="Arial"/>
          <w:b/>
          <w:sz w:val="20"/>
        </w:rPr>
        <w:t>with the conduct of their research without a Notice to Proceed and MOA</w:t>
      </w:r>
      <w:r w:rsidRPr="00617164">
        <w:rPr>
          <w:rFonts w:ascii="Arial" w:hAnsi="Arial" w:cs="Arial"/>
          <w:sz w:val="20"/>
        </w:rPr>
        <w:t xml:space="preserve">.  </w:t>
      </w:r>
    </w:p>
    <w:p w14:paraId="6D3E49AD" w14:textId="77777777" w:rsidR="008359C4" w:rsidRPr="00617164" w:rsidRDefault="008359C4" w:rsidP="008359C4">
      <w:pPr>
        <w:pStyle w:val="ListParagraph"/>
        <w:jc w:val="both"/>
        <w:rPr>
          <w:rFonts w:ascii="Arial" w:hAnsi="Arial" w:cs="Arial"/>
          <w:sz w:val="20"/>
        </w:rPr>
      </w:pPr>
    </w:p>
    <w:p w14:paraId="099D5ECC" w14:textId="31A50CF8" w:rsidR="008359C4" w:rsidRPr="00617164" w:rsidRDefault="00646CA9" w:rsidP="008359C4">
      <w:pPr>
        <w:pStyle w:val="ListParagraph"/>
        <w:numPr>
          <w:ilvl w:val="0"/>
          <w:numId w:val="10"/>
        </w:numPr>
        <w:jc w:val="both"/>
        <w:rPr>
          <w:rFonts w:ascii="Arial" w:hAnsi="Arial" w:cs="Arial"/>
          <w:sz w:val="20"/>
        </w:rPr>
      </w:pPr>
      <w:r w:rsidRPr="00617164">
        <w:rPr>
          <w:rFonts w:ascii="Arial" w:hAnsi="Arial" w:cs="Arial"/>
          <w:sz w:val="20"/>
        </w:rPr>
        <w:t xml:space="preserve">All GAD </w:t>
      </w:r>
      <w:r w:rsidR="006C35D4" w:rsidRPr="00617164">
        <w:rPr>
          <w:rFonts w:ascii="Arial" w:hAnsi="Arial" w:cs="Arial"/>
          <w:sz w:val="20"/>
        </w:rPr>
        <w:t>research</w:t>
      </w:r>
      <w:r w:rsidRPr="00617164">
        <w:rPr>
          <w:rFonts w:ascii="Arial" w:hAnsi="Arial" w:cs="Arial"/>
          <w:sz w:val="20"/>
        </w:rPr>
        <w:t xml:space="preserve"> will be funded by </w:t>
      </w:r>
      <w:r w:rsidR="00A04126">
        <w:rPr>
          <w:rFonts w:ascii="Arial" w:hAnsi="Arial" w:cs="Arial"/>
          <w:sz w:val="20"/>
        </w:rPr>
        <w:t xml:space="preserve">the Office of </w:t>
      </w:r>
      <w:r w:rsidRPr="00617164">
        <w:rPr>
          <w:rFonts w:ascii="Arial" w:hAnsi="Arial" w:cs="Arial"/>
          <w:sz w:val="20"/>
        </w:rPr>
        <w:t>Gender and Development, unless funded by an external-funding agency or URO.</w:t>
      </w:r>
    </w:p>
    <w:p w14:paraId="754A6FC7" w14:textId="77777777" w:rsidR="008359C4" w:rsidRPr="00617164" w:rsidRDefault="008359C4" w:rsidP="008359C4">
      <w:pPr>
        <w:pStyle w:val="ListParagraph"/>
        <w:jc w:val="both"/>
        <w:rPr>
          <w:rFonts w:ascii="Arial" w:hAnsi="Arial" w:cs="Arial"/>
          <w:sz w:val="20"/>
        </w:rPr>
      </w:pPr>
    </w:p>
    <w:p w14:paraId="70DB6E9A" w14:textId="15AD3842" w:rsidR="0093015A" w:rsidRPr="00FD04C3" w:rsidRDefault="00646CA9" w:rsidP="00FD04C3">
      <w:pPr>
        <w:pStyle w:val="ListParagraph"/>
        <w:numPr>
          <w:ilvl w:val="0"/>
          <w:numId w:val="10"/>
        </w:numPr>
        <w:jc w:val="both"/>
        <w:rPr>
          <w:rFonts w:ascii="Arial" w:hAnsi="Arial" w:cs="Arial"/>
          <w:sz w:val="20"/>
        </w:rPr>
      </w:pPr>
      <w:r w:rsidRPr="00617164">
        <w:rPr>
          <w:rFonts w:ascii="Arial" w:hAnsi="Arial" w:cs="Arial"/>
          <w:sz w:val="20"/>
        </w:rPr>
        <w:t>All research proposals are subject to the policies and procedure of URO and the University.</w:t>
      </w:r>
    </w:p>
    <w:sectPr w:rsidR="0093015A" w:rsidRPr="00FD04C3" w:rsidSect="00C733CE">
      <w:headerReference w:type="default" r:id="rId8"/>
      <w:footerReference w:type="default" r:id="rId9"/>
      <w:pgSz w:w="12242" w:h="18722" w:code="25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275E3" w14:textId="77777777" w:rsidR="00924E7C" w:rsidRDefault="00924E7C" w:rsidP="002C0FF1">
      <w:r>
        <w:separator/>
      </w:r>
    </w:p>
  </w:endnote>
  <w:endnote w:type="continuationSeparator" w:id="0">
    <w:p w14:paraId="310F8069" w14:textId="77777777" w:rsidR="00924E7C" w:rsidRDefault="00924E7C" w:rsidP="002C0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40" w:type="dxa"/>
      <w:jc w:val="center"/>
      <w:tblLook w:val="04A0" w:firstRow="1" w:lastRow="0" w:firstColumn="1" w:lastColumn="0" w:noHBand="0" w:noVBand="1"/>
    </w:tblPr>
    <w:tblGrid>
      <w:gridCol w:w="3604"/>
      <w:gridCol w:w="2336"/>
      <w:gridCol w:w="3184"/>
      <w:gridCol w:w="1616"/>
    </w:tblGrid>
    <w:tr w:rsidR="00C733CE" w14:paraId="07533487" w14:textId="77777777" w:rsidTr="00DB4EFA">
      <w:trPr>
        <w:trHeight w:val="305"/>
        <w:jc w:val="center"/>
      </w:trPr>
      <w:tc>
        <w:tcPr>
          <w:tcW w:w="3604" w:type="dxa"/>
          <w:tcBorders>
            <w:top w:val="single" w:sz="4" w:space="0" w:color="auto"/>
            <w:left w:val="single" w:sz="4" w:space="0" w:color="auto"/>
            <w:bottom w:val="single" w:sz="4" w:space="0" w:color="auto"/>
            <w:right w:val="single" w:sz="4" w:space="0" w:color="auto"/>
          </w:tcBorders>
          <w:vAlign w:val="center"/>
          <w:hideMark/>
        </w:tcPr>
        <w:p w14:paraId="3EB93003" w14:textId="056C1DE2" w:rsidR="00C733CE" w:rsidRDefault="00646CA9" w:rsidP="00DB4EFA">
          <w:pPr>
            <w:jc w:val="center"/>
            <w:rPr>
              <w:rFonts w:ascii="Arial" w:hAnsi="Arial" w:cs="Arial"/>
              <w:sz w:val="20"/>
              <w:szCs w:val="20"/>
            </w:rPr>
          </w:pPr>
          <w:r>
            <w:rPr>
              <w:rFonts w:ascii="Arial" w:hAnsi="Arial" w:cs="Arial"/>
              <w:sz w:val="20"/>
              <w:szCs w:val="20"/>
            </w:rPr>
            <w:t>Form No. TSU-GAD-SF-2</w:t>
          </w:r>
          <w:r w:rsidR="00AF04C8">
            <w:rPr>
              <w:rFonts w:ascii="Arial" w:hAnsi="Arial" w:cs="Arial"/>
              <w:sz w:val="20"/>
              <w:szCs w:val="20"/>
            </w:rPr>
            <w:t>7</w:t>
          </w:r>
        </w:p>
      </w:tc>
      <w:tc>
        <w:tcPr>
          <w:tcW w:w="2336" w:type="dxa"/>
          <w:tcBorders>
            <w:top w:val="single" w:sz="4" w:space="0" w:color="auto"/>
            <w:left w:val="nil"/>
            <w:bottom w:val="single" w:sz="4" w:space="0" w:color="auto"/>
            <w:right w:val="single" w:sz="4" w:space="0" w:color="auto"/>
          </w:tcBorders>
          <w:vAlign w:val="center"/>
          <w:hideMark/>
        </w:tcPr>
        <w:p w14:paraId="6173B429" w14:textId="1C637FFB" w:rsidR="00C733CE" w:rsidRDefault="00646CA9" w:rsidP="00DB4EFA">
          <w:pPr>
            <w:jc w:val="center"/>
            <w:rPr>
              <w:rFonts w:ascii="Arial" w:hAnsi="Arial" w:cs="Arial"/>
              <w:sz w:val="20"/>
              <w:szCs w:val="20"/>
            </w:rPr>
          </w:pPr>
          <w:r>
            <w:rPr>
              <w:rFonts w:ascii="Arial" w:hAnsi="Arial" w:cs="Arial"/>
              <w:sz w:val="20"/>
              <w:szCs w:val="20"/>
            </w:rPr>
            <w:t>Revision No.: 0</w:t>
          </w:r>
          <w:r w:rsidR="00AF04C8">
            <w:rPr>
              <w:rFonts w:ascii="Arial" w:hAnsi="Arial" w:cs="Arial"/>
              <w:sz w:val="20"/>
              <w:szCs w:val="20"/>
            </w:rPr>
            <w:t>1</w:t>
          </w:r>
        </w:p>
      </w:tc>
      <w:tc>
        <w:tcPr>
          <w:tcW w:w="3184" w:type="dxa"/>
          <w:tcBorders>
            <w:top w:val="single" w:sz="4" w:space="0" w:color="auto"/>
            <w:left w:val="nil"/>
            <w:bottom w:val="single" w:sz="4" w:space="0" w:color="auto"/>
            <w:right w:val="single" w:sz="4" w:space="0" w:color="auto"/>
          </w:tcBorders>
          <w:vAlign w:val="center"/>
          <w:hideMark/>
        </w:tcPr>
        <w:p w14:paraId="2ED37744" w14:textId="5F05888A" w:rsidR="00C733CE" w:rsidRDefault="00646CA9" w:rsidP="00DB4EFA">
          <w:pPr>
            <w:jc w:val="center"/>
            <w:rPr>
              <w:rFonts w:ascii="Arial" w:hAnsi="Arial" w:cs="Arial"/>
              <w:sz w:val="20"/>
              <w:szCs w:val="20"/>
            </w:rPr>
          </w:pPr>
          <w:r>
            <w:rPr>
              <w:rFonts w:ascii="Arial" w:hAnsi="Arial" w:cs="Arial"/>
              <w:sz w:val="20"/>
              <w:szCs w:val="20"/>
            </w:rPr>
            <w:t>Effectivity Date:</w:t>
          </w:r>
          <w:r w:rsidR="00AB5248">
            <w:rPr>
              <w:rFonts w:ascii="Arial" w:hAnsi="Arial" w:cs="Arial"/>
              <w:sz w:val="20"/>
              <w:szCs w:val="20"/>
            </w:rPr>
            <w:t xml:space="preserve"> </w:t>
          </w:r>
          <w:r w:rsidR="006C2809" w:rsidRPr="000063AA">
            <w:rPr>
              <w:rFonts w:ascii="Arial" w:hAnsi="Arial" w:cs="Arial"/>
              <w:sz w:val="18"/>
              <w:szCs w:val="18"/>
            </w:rPr>
            <w:t xml:space="preserve">October </w:t>
          </w:r>
          <w:r w:rsidR="00AF04C8">
            <w:rPr>
              <w:rFonts w:ascii="Arial" w:hAnsi="Arial" w:cs="Arial"/>
              <w:sz w:val="18"/>
              <w:szCs w:val="18"/>
            </w:rPr>
            <w:t>25</w:t>
          </w:r>
          <w:r w:rsidR="006C2809" w:rsidRPr="000063AA">
            <w:rPr>
              <w:rFonts w:ascii="Arial" w:hAnsi="Arial" w:cs="Arial"/>
              <w:sz w:val="18"/>
              <w:szCs w:val="18"/>
            </w:rPr>
            <w:t>, 2024</w:t>
          </w:r>
        </w:p>
      </w:tc>
      <w:tc>
        <w:tcPr>
          <w:tcW w:w="1616" w:type="dxa"/>
          <w:tcBorders>
            <w:top w:val="single" w:sz="4" w:space="0" w:color="auto"/>
            <w:left w:val="nil"/>
            <w:bottom w:val="single" w:sz="4" w:space="0" w:color="auto"/>
            <w:right w:val="single" w:sz="4" w:space="0" w:color="auto"/>
          </w:tcBorders>
          <w:vAlign w:val="center"/>
          <w:hideMark/>
        </w:tcPr>
        <w:p w14:paraId="0193348A" w14:textId="77777777" w:rsidR="00C733CE" w:rsidRDefault="00C733CE" w:rsidP="0093015A">
          <w:pPr>
            <w:jc w:val="center"/>
            <w:rPr>
              <w:rFonts w:ascii="Arial" w:hAnsi="Arial" w:cs="Arial"/>
              <w:sz w:val="20"/>
              <w:szCs w:val="20"/>
            </w:rPr>
          </w:pPr>
          <w:r w:rsidRPr="00015BF8">
            <w:rPr>
              <w:rFonts w:ascii="Arial" w:hAnsi="Arial" w:cs="Arial"/>
              <w:sz w:val="20"/>
              <w:szCs w:val="20"/>
            </w:rPr>
            <w:t xml:space="preserve">Page </w:t>
          </w:r>
          <w:r w:rsidRPr="00015BF8">
            <w:rPr>
              <w:rFonts w:ascii="Arial" w:hAnsi="Arial" w:cs="Arial"/>
              <w:b/>
              <w:bCs/>
              <w:sz w:val="20"/>
              <w:szCs w:val="20"/>
            </w:rPr>
            <w:fldChar w:fldCharType="begin"/>
          </w:r>
          <w:r w:rsidRPr="00015BF8">
            <w:rPr>
              <w:rFonts w:ascii="Arial" w:hAnsi="Arial" w:cs="Arial"/>
              <w:b/>
              <w:bCs/>
              <w:sz w:val="20"/>
              <w:szCs w:val="20"/>
            </w:rPr>
            <w:instrText xml:space="preserve"> PAGE  \* Arabic  \* MERGEFORMAT </w:instrText>
          </w:r>
          <w:r w:rsidRPr="00015BF8">
            <w:rPr>
              <w:rFonts w:ascii="Arial" w:hAnsi="Arial" w:cs="Arial"/>
              <w:b/>
              <w:bCs/>
              <w:sz w:val="20"/>
              <w:szCs w:val="20"/>
            </w:rPr>
            <w:fldChar w:fldCharType="separate"/>
          </w:r>
          <w:r w:rsidR="006C1E13">
            <w:rPr>
              <w:rFonts w:ascii="Arial" w:hAnsi="Arial" w:cs="Arial"/>
              <w:b/>
              <w:bCs/>
              <w:noProof/>
              <w:sz w:val="20"/>
              <w:szCs w:val="20"/>
            </w:rPr>
            <w:t>1</w:t>
          </w:r>
          <w:r w:rsidRPr="00015BF8">
            <w:rPr>
              <w:rFonts w:ascii="Arial" w:hAnsi="Arial" w:cs="Arial"/>
              <w:b/>
              <w:bCs/>
              <w:sz w:val="20"/>
              <w:szCs w:val="20"/>
            </w:rPr>
            <w:fldChar w:fldCharType="end"/>
          </w:r>
          <w:r w:rsidRPr="00015BF8">
            <w:rPr>
              <w:rFonts w:ascii="Arial" w:hAnsi="Arial" w:cs="Arial"/>
              <w:sz w:val="20"/>
              <w:szCs w:val="20"/>
            </w:rPr>
            <w:t xml:space="preserve"> of </w:t>
          </w:r>
          <w:r w:rsidR="0093015A">
            <w:rPr>
              <w:rFonts w:ascii="Arial" w:hAnsi="Arial" w:cs="Arial"/>
              <w:b/>
              <w:bCs/>
              <w:sz w:val="20"/>
              <w:szCs w:val="20"/>
            </w:rPr>
            <w:t>1</w:t>
          </w:r>
        </w:p>
      </w:tc>
    </w:tr>
  </w:tbl>
  <w:p w14:paraId="1E12E0D5" w14:textId="77777777" w:rsidR="00C733CE" w:rsidRDefault="00C73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B8B867" w14:textId="77777777" w:rsidR="00924E7C" w:rsidRDefault="00924E7C" w:rsidP="002C0FF1">
      <w:r>
        <w:separator/>
      </w:r>
    </w:p>
  </w:footnote>
  <w:footnote w:type="continuationSeparator" w:id="0">
    <w:p w14:paraId="34A3EEB7" w14:textId="77777777" w:rsidR="00924E7C" w:rsidRDefault="00924E7C" w:rsidP="002C0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F9F54" w14:textId="77777777" w:rsidR="00C733CE" w:rsidRPr="00FF1C07" w:rsidRDefault="00C733CE" w:rsidP="00C733CE">
    <w:pPr>
      <w:rPr>
        <w:b/>
      </w:rPr>
    </w:pPr>
    <w:r w:rsidRPr="00FF1C07">
      <w:rPr>
        <w:noProof/>
        <w:lang w:val="en-PH" w:eastAsia="en-PH"/>
      </w:rPr>
      <w:drawing>
        <wp:anchor distT="0" distB="0" distL="114300" distR="114300" simplePos="0" relativeHeight="251659264" behindDoc="1" locked="0" layoutInCell="1" allowOverlap="1" wp14:anchorId="75CA951A" wp14:editId="77C706F2">
          <wp:simplePos x="0" y="0"/>
          <wp:positionH relativeFrom="margin">
            <wp:align>left</wp:align>
          </wp:positionH>
          <wp:positionV relativeFrom="paragraph">
            <wp:posOffset>-238125</wp:posOffset>
          </wp:positionV>
          <wp:extent cx="794574" cy="752116"/>
          <wp:effectExtent l="0" t="0" r="5715" b="0"/>
          <wp:wrapNone/>
          <wp:docPr id="3" name="Picture 3" descr="C:\Users\Sub-ssc\Desktop\SSC 2015 - 2016\Public Info - Renz\GAD\CG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b-ssc\Desktop\SSC 2015 - 2016\Public Info - Renz\GAD\CGA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574" cy="752116"/>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rPr>
        <w:b/>
      </w:rPr>
      <w:tab/>
    </w:r>
    <w:r w:rsidRPr="00FF1C07">
      <w:rPr>
        <w:b/>
      </w:rPr>
      <w:t>Tarlac State University</w:t>
    </w:r>
  </w:p>
  <w:p w14:paraId="66201FF2" w14:textId="7F31DA65" w:rsidR="00C733CE" w:rsidRDefault="00C733CE" w:rsidP="00C733CE">
    <w:pPr>
      <w:rPr>
        <w:b/>
      </w:rPr>
    </w:pPr>
    <w:r>
      <w:rPr>
        <w:b/>
      </w:rPr>
      <w:tab/>
    </w:r>
    <w:r>
      <w:rPr>
        <w:b/>
      </w:rPr>
      <w:tab/>
    </w:r>
    <w:r w:rsidR="00F37817">
      <w:rPr>
        <w:b/>
      </w:rPr>
      <w:t xml:space="preserve">OFFICE OF </w:t>
    </w:r>
    <w:r w:rsidRPr="00FF1C07">
      <w:rPr>
        <w:b/>
      </w:rPr>
      <w:t>GENDER AND DEVELOPMENT</w:t>
    </w:r>
    <w:r w:rsidR="00FB68A0">
      <w:rPr>
        <w:b/>
      </w:rPr>
      <w:t xml:space="preserve"> </w:t>
    </w:r>
  </w:p>
  <w:p w14:paraId="79767D39" w14:textId="77777777" w:rsidR="002C0FF1" w:rsidRDefault="002C0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9151F8"/>
    <w:multiLevelType w:val="hybridMultilevel"/>
    <w:tmpl w:val="D7CC4716"/>
    <w:lvl w:ilvl="0" w:tplc="34090001">
      <w:start w:val="1"/>
      <w:numFmt w:val="bullet"/>
      <w:lvlText w:val=""/>
      <w:lvlJc w:val="left"/>
      <w:pPr>
        <w:ind w:left="2970" w:hanging="360"/>
      </w:pPr>
      <w:rPr>
        <w:rFonts w:ascii="Symbol" w:hAnsi="Symbol" w:hint="default"/>
      </w:rPr>
    </w:lvl>
    <w:lvl w:ilvl="1" w:tplc="34090003" w:tentative="1">
      <w:start w:val="1"/>
      <w:numFmt w:val="bullet"/>
      <w:lvlText w:val="o"/>
      <w:lvlJc w:val="left"/>
      <w:pPr>
        <w:ind w:left="3690" w:hanging="360"/>
      </w:pPr>
      <w:rPr>
        <w:rFonts w:ascii="Courier New" w:hAnsi="Courier New" w:cs="Courier New" w:hint="default"/>
      </w:rPr>
    </w:lvl>
    <w:lvl w:ilvl="2" w:tplc="34090005" w:tentative="1">
      <w:start w:val="1"/>
      <w:numFmt w:val="bullet"/>
      <w:lvlText w:val=""/>
      <w:lvlJc w:val="left"/>
      <w:pPr>
        <w:ind w:left="4410" w:hanging="360"/>
      </w:pPr>
      <w:rPr>
        <w:rFonts w:ascii="Wingdings" w:hAnsi="Wingdings" w:hint="default"/>
      </w:rPr>
    </w:lvl>
    <w:lvl w:ilvl="3" w:tplc="34090001" w:tentative="1">
      <w:start w:val="1"/>
      <w:numFmt w:val="bullet"/>
      <w:lvlText w:val=""/>
      <w:lvlJc w:val="left"/>
      <w:pPr>
        <w:ind w:left="5130" w:hanging="360"/>
      </w:pPr>
      <w:rPr>
        <w:rFonts w:ascii="Symbol" w:hAnsi="Symbol" w:hint="default"/>
      </w:rPr>
    </w:lvl>
    <w:lvl w:ilvl="4" w:tplc="34090003" w:tentative="1">
      <w:start w:val="1"/>
      <w:numFmt w:val="bullet"/>
      <w:lvlText w:val="o"/>
      <w:lvlJc w:val="left"/>
      <w:pPr>
        <w:ind w:left="5850" w:hanging="360"/>
      </w:pPr>
      <w:rPr>
        <w:rFonts w:ascii="Courier New" w:hAnsi="Courier New" w:cs="Courier New" w:hint="default"/>
      </w:rPr>
    </w:lvl>
    <w:lvl w:ilvl="5" w:tplc="34090005" w:tentative="1">
      <w:start w:val="1"/>
      <w:numFmt w:val="bullet"/>
      <w:lvlText w:val=""/>
      <w:lvlJc w:val="left"/>
      <w:pPr>
        <w:ind w:left="6570" w:hanging="360"/>
      </w:pPr>
      <w:rPr>
        <w:rFonts w:ascii="Wingdings" w:hAnsi="Wingdings" w:hint="default"/>
      </w:rPr>
    </w:lvl>
    <w:lvl w:ilvl="6" w:tplc="34090001" w:tentative="1">
      <w:start w:val="1"/>
      <w:numFmt w:val="bullet"/>
      <w:lvlText w:val=""/>
      <w:lvlJc w:val="left"/>
      <w:pPr>
        <w:ind w:left="7290" w:hanging="360"/>
      </w:pPr>
      <w:rPr>
        <w:rFonts w:ascii="Symbol" w:hAnsi="Symbol" w:hint="default"/>
      </w:rPr>
    </w:lvl>
    <w:lvl w:ilvl="7" w:tplc="34090003" w:tentative="1">
      <w:start w:val="1"/>
      <w:numFmt w:val="bullet"/>
      <w:lvlText w:val="o"/>
      <w:lvlJc w:val="left"/>
      <w:pPr>
        <w:ind w:left="8010" w:hanging="360"/>
      </w:pPr>
      <w:rPr>
        <w:rFonts w:ascii="Courier New" w:hAnsi="Courier New" w:cs="Courier New" w:hint="default"/>
      </w:rPr>
    </w:lvl>
    <w:lvl w:ilvl="8" w:tplc="34090005" w:tentative="1">
      <w:start w:val="1"/>
      <w:numFmt w:val="bullet"/>
      <w:lvlText w:val=""/>
      <w:lvlJc w:val="left"/>
      <w:pPr>
        <w:ind w:left="8730" w:hanging="360"/>
      </w:pPr>
      <w:rPr>
        <w:rFonts w:ascii="Wingdings" w:hAnsi="Wingdings" w:hint="default"/>
      </w:rPr>
    </w:lvl>
  </w:abstractNum>
  <w:abstractNum w:abstractNumId="1" w15:restartNumberingAfterBreak="0">
    <w:nsid w:val="13AB3690"/>
    <w:multiLevelType w:val="hybridMultilevel"/>
    <w:tmpl w:val="CC6E4E7E"/>
    <w:lvl w:ilvl="0" w:tplc="34090001">
      <w:start w:val="1"/>
      <w:numFmt w:val="bullet"/>
      <w:lvlText w:val=""/>
      <w:lvlJc w:val="left"/>
      <w:pPr>
        <w:ind w:left="2160" w:hanging="360"/>
      </w:pPr>
      <w:rPr>
        <w:rFonts w:ascii="Symbol" w:hAnsi="Symbol" w:hint="default"/>
      </w:rPr>
    </w:lvl>
    <w:lvl w:ilvl="1" w:tplc="34090003" w:tentative="1">
      <w:start w:val="1"/>
      <w:numFmt w:val="bullet"/>
      <w:lvlText w:val="o"/>
      <w:lvlJc w:val="left"/>
      <w:pPr>
        <w:ind w:left="2880" w:hanging="360"/>
      </w:pPr>
      <w:rPr>
        <w:rFonts w:ascii="Courier New" w:hAnsi="Courier New" w:cs="Courier New" w:hint="default"/>
      </w:rPr>
    </w:lvl>
    <w:lvl w:ilvl="2" w:tplc="34090005" w:tentative="1">
      <w:start w:val="1"/>
      <w:numFmt w:val="bullet"/>
      <w:lvlText w:val=""/>
      <w:lvlJc w:val="left"/>
      <w:pPr>
        <w:ind w:left="3600" w:hanging="360"/>
      </w:pPr>
      <w:rPr>
        <w:rFonts w:ascii="Wingdings" w:hAnsi="Wingdings" w:hint="default"/>
      </w:rPr>
    </w:lvl>
    <w:lvl w:ilvl="3" w:tplc="34090001" w:tentative="1">
      <w:start w:val="1"/>
      <w:numFmt w:val="bullet"/>
      <w:lvlText w:val=""/>
      <w:lvlJc w:val="left"/>
      <w:pPr>
        <w:ind w:left="4320" w:hanging="360"/>
      </w:pPr>
      <w:rPr>
        <w:rFonts w:ascii="Symbol" w:hAnsi="Symbol" w:hint="default"/>
      </w:rPr>
    </w:lvl>
    <w:lvl w:ilvl="4" w:tplc="34090003" w:tentative="1">
      <w:start w:val="1"/>
      <w:numFmt w:val="bullet"/>
      <w:lvlText w:val="o"/>
      <w:lvlJc w:val="left"/>
      <w:pPr>
        <w:ind w:left="5040" w:hanging="360"/>
      </w:pPr>
      <w:rPr>
        <w:rFonts w:ascii="Courier New" w:hAnsi="Courier New" w:cs="Courier New" w:hint="default"/>
      </w:rPr>
    </w:lvl>
    <w:lvl w:ilvl="5" w:tplc="34090005" w:tentative="1">
      <w:start w:val="1"/>
      <w:numFmt w:val="bullet"/>
      <w:lvlText w:val=""/>
      <w:lvlJc w:val="left"/>
      <w:pPr>
        <w:ind w:left="5760" w:hanging="360"/>
      </w:pPr>
      <w:rPr>
        <w:rFonts w:ascii="Wingdings" w:hAnsi="Wingdings" w:hint="default"/>
      </w:rPr>
    </w:lvl>
    <w:lvl w:ilvl="6" w:tplc="34090001" w:tentative="1">
      <w:start w:val="1"/>
      <w:numFmt w:val="bullet"/>
      <w:lvlText w:val=""/>
      <w:lvlJc w:val="left"/>
      <w:pPr>
        <w:ind w:left="6480" w:hanging="360"/>
      </w:pPr>
      <w:rPr>
        <w:rFonts w:ascii="Symbol" w:hAnsi="Symbol" w:hint="default"/>
      </w:rPr>
    </w:lvl>
    <w:lvl w:ilvl="7" w:tplc="34090003" w:tentative="1">
      <w:start w:val="1"/>
      <w:numFmt w:val="bullet"/>
      <w:lvlText w:val="o"/>
      <w:lvlJc w:val="left"/>
      <w:pPr>
        <w:ind w:left="7200" w:hanging="360"/>
      </w:pPr>
      <w:rPr>
        <w:rFonts w:ascii="Courier New" w:hAnsi="Courier New" w:cs="Courier New" w:hint="default"/>
      </w:rPr>
    </w:lvl>
    <w:lvl w:ilvl="8" w:tplc="34090005" w:tentative="1">
      <w:start w:val="1"/>
      <w:numFmt w:val="bullet"/>
      <w:lvlText w:val=""/>
      <w:lvlJc w:val="left"/>
      <w:pPr>
        <w:ind w:left="7920" w:hanging="360"/>
      </w:pPr>
      <w:rPr>
        <w:rFonts w:ascii="Wingdings" w:hAnsi="Wingdings" w:hint="default"/>
      </w:rPr>
    </w:lvl>
  </w:abstractNum>
  <w:abstractNum w:abstractNumId="2" w15:restartNumberingAfterBreak="0">
    <w:nsid w:val="237F7AFB"/>
    <w:multiLevelType w:val="hybridMultilevel"/>
    <w:tmpl w:val="7F4265D0"/>
    <w:lvl w:ilvl="0" w:tplc="5BD0973A">
      <w:start w:val="1"/>
      <w:numFmt w:val="decimal"/>
      <w:lvlText w:val="%1."/>
      <w:lvlJc w:val="left"/>
      <w:pPr>
        <w:ind w:left="2250" w:hanging="360"/>
      </w:pPr>
      <w:rPr>
        <w:rFonts w:hint="default"/>
        <w:sz w:val="24"/>
        <w:szCs w:val="24"/>
      </w:rPr>
    </w:lvl>
    <w:lvl w:ilvl="1" w:tplc="34090019" w:tentative="1">
      <w:start w:val="1"/>
      <w:numFmt w:val="lowerLetter"/>
      <w:lvlText w:val="%2."/>
      <w:lvlJc w:val="left"/>
      <w:pPr>
        <w:ind w:left="2970" w:hanging="360"/>
      </w:pPr>
    </w:lvl>
    <w:lvl w:ilvl="2" w:tplc="3409001B" w:tentative="1">
      <w:start w:val="1"/>
      <w:numFmt w:val="lowerRoman"/>
      <w:lvlText w:val="%3."/>
      <w:lvlJc w:val="right"/>
      <w:pPr>
        <w:ind w:left="3690" w:hanging="180"/>
      </w:pPr>
    </w:lvl>
    <w:lvl w:ilvl="3" w:tplc="3409000F" w:tentative="1">
      <w:start w:val="1"/>
      <w:numFmt w:val="decimal"/>
      <w:lvlText w:val="%4."/>
      <w:lvlJc w:val="left"/>
      <w:pPr>
        <w:ind w:left="4410" w:hanging="360"/>
      </w:pPr>
    </w:lvl>
    <w:lvl w:ilvl="4" w:tplc="34090019" w:tentative="1">
      <w:start w:val="1"/>
      <w:numFmt w:val="lowerLetter"/>
      <w:lvlText w:val="%5."/>
      <w:lvlJc w:val="left"/>
      <w:pPr>
        <w:ind w:left="5130" w:hanging="360"/>
      </w:pPr>
    </w:lvl>
    <w:lvl w:ilvl="5" w:tplc="3409001B" w:tentative="1">
      <w:start w:val="1"/>
      <w:numFmt w:val="lowerRoman"/>
      <w:lvlText w:val="%6."/>
      <w:lvlJc w:val="right"/>
      <w:pPr>
        <w:ind w:left="5850" w:hanging="180"/>
      </w:pPr>
    </w:lvl>
    <w:lvl w:ilvl="6" w:tplc="3409000F" w:tentative="1">
      <w:start w:val="1"/>
      <w:numFmt w:val="decimal"/>
      <w:lvlText w:val="%7."/>
      <w:lvlJc w:val="left"/>
      <w:pPr>
        <w:ind w:left="6570" w:hanging="360"/>
      </w:pPr>
    </w:lvl>
    <w:lvl w:ilvl="7" w:tplc="34090019" w:tentative="1">
      <w:start w:val="1"/>
      <w:numFmt w:val="lowerLetter"/>
      <w:lvlText w:val="%8."/>
      <w:lvlJc w:val="left"/>
      <w:pPr>
        <w:ind w:left="7290" w:hanging="360"/>
      </w:pPr>
    </w:lvl>
    <w:lvl w:ilvl="8" w:tplc="3409001B" w:tentative="1">
      <w:start w:val="1"/>
      <w:numFmt w:val="lowerRoman"/>
      <w:lvlText w:val="%9."/>
      <w:lvlJc w:val="right"/>
      <w:pPr>
        <w:ind w:left="8010" w:hanging="180"/>
      </w:pPr>
    </w:lvl>
  </w:abstractNum>
  <w:abstractNum w:abstractNumId="3" w15:restartNumberingAfterBreak="0">
    <w:nsid w:val="2AE8448D"/>
    <w:multiLevelType w:val="hybridMultilevel"/>
    <w:tmpl w:val="D5F83B4A"/>
    <w:lvl w:ilvl="0" w:tplc="6AE095A8">
      <w:start w:val="1"/>
      <w:numFmt w:val="decimal"/>
      <w:lvlText w:val="%1."/>
      <w:lvlJc w:val="left"/>
      <w:pPr>
        <w:ind w:left="2250" w:hanging="360"/>
      </w:pPr>
      <w:rPr>
        <w:rFonts w:hint="default"/>
      </w:rPr>
    </w:lvl>
    <w:lvl w:ilvl="1" w:tplc="34090019" w:tentative="1">
      <w:start w:val="1"/>
      <w:numFmt w:val="lowerLetter"/>
      <w:lvlText w:val="%2."/>
      <w:lvlJc w:val="left"/>
      <w:pPr>
        <w:ind w:left="2970" w:hanging="360"/>
      </w:pPr>
    </w:lvl>
    <w:lvl w:ilvl="2" w:tplc="3409001B" w:tentative="1">
      <w:start w:val="1"/>
      <w:numFmt w:val="lowerRoman"/>
      <w:lvlText w:val="%3."/>
      <w:lvlJc w:val="right"/>
      <w:pPr>
        <w:ind w:left="3690" w:hanging="180"/>
      </w:pPr>
    </w:lvl>
    <w:lvl w:ilvl="3" w:tplc="3409000F" w:tentative="1">
      <w:start w:val="1"/>
      <w:numFmt w:val="decimal"/>
      <w:lvlText w:val="%4."/>
      <w:lvlJc w:val="left"/>
      <w:pPr>
        <w:ind w:left="4410" w:hanging="360"/>
      </w:pPr>
    </w:lvl>
    <w:lvl w:ilvl="4" w:tplc="34090019" w:tentative="1">
      <w:start w:val="1"/>
      <w:numFmt w:val="lowerLetter"/>
      <w:lvlText w:val="%5."/>
      <w:lvlJc w:val="left"/>
      <w:pPr>
        <w:ind w:left="5130" w:hanging="360"/>
      </w:pPr>
    </w:lvl>
    <w:lvl w:ilvl="5" w:tplc="3409001B" w:tentative="1">
      <w:start w:val="1"/>
      <w:numFmt w:val="lowerRoman"/>
      <w:lvlText w:val="%6."/>
      <w:lvlJc w:val="right"/>
      <w:pPr>
        <w:ind w:left="5850" w:hanging="180"/>
      </w:pPr>
    </w:lvl>
    <w:lvl w:ilvl="6" w:tplc="3409000F" w:tentative="1">
      <w:start w:val="1"/>
      <w:numFmt w:val="decimal"/>
      <w:lvlText w:val="%7."/>
      <w:lvlJc w:val="left"/>
      <w:pPr>
        <w:ind w:left="6570" w:hanging="360"/>
      </w:pPr>
    </w:lvl>
    <w:lvl w:ilvl="7" w:tplc="34090019" w:tentative="1">
      <w:start w:val="1"/>
      <w:numFmt w:val="lowerLetter"/>
      <w:lvlText w:val="%8."/>
      <w:lvlJc w:val="left"/>
      <w:pPr>
        <w:ind w:left="7290" w:hanging="360"/>
      </w:pPr>
    </w:lvl>
    <w:lvl w:ilvl="8" w:tplc="3409001B" w:tentative="1">
      <w:start w:val="1"/>
      <w:numFmt w:val="lowerRoman"/>
      <w:lvlText w:val="%9."/>
      <w:lvlJc w:val="right"/>
      <w:pPr>
        <w:ind w:left="8010" w:hanging="180"/>
      </w:pPr>
    </w:lvl>
  </w:abstractNum>
  <w:abstractNum w:abstractNumId="4" w15:restartNumberingAfterBreak="0">
    <w:nsid w:val="33DB15B8"/>
    <w:multiLevelType w:val="hybridMultilevel"/>
    <w:tmpl w:val="BA5004D8"/>
    <w:lvl w:ilvl="0" w:tplc="34090001">
      <w:start w:val="1"/>
      <w:numFmt w:val="bullet"/>
      <w:lvlText w:val=""/>
      <w:lvlJc w:val="left"/>
      <w:pPr>
        <w:ind w:left="2880" w:hanging="360"/>
      </w:pPr>
      <w:rPr>
        <w:rFonts w:ascii="Symbol" w:hAnsi="Symbol" w:hint="default"/>
      </w:rPr>
    </w:lvl>
    <w:lvl w:ilvl="1" w:tplc="34090003" w:tentative="1">
      <w:start w:val="1"/>
      <w:numFmt w:val="bullet"/>
      <w:lvlText w:val="o"/>
      <w:lvlJc w:val="left"/>
      <w:pPr>
        <w:ind w:left="3600" w:hanging="360"/>
      </w:pPr>
      <w:rPr>
        <w:rFonts w:ascii="Courier New" w:hAnsi="Courier New" w:cs="Courier New" w:hint="default"/>
      </w:rPr>
    </w:lvl>
    <w:lvl w:ilvl="2" w:tplc="34090005" w:tentative="1">
      <w:start w:val="1"/>
      <w:numFmt w:val="bullet"/>
      <w:lvlText w:val=""/>
      <w:lvlJc w:val="left"/>
      <w:pPr>
        <w:ind w:left="4320" w:hanging="360"/>
      </w:pPr>
      <w:rPr>
        <w:rFonts w:ascii="Wingdings" w:hAnsi="Wingdings" w:hint="default"/>
      </w:rPr>
    </w:lvl>
    <w:lvl w:ilvl="3" w:tplc="34090001" w:tentative="1">
      <w:start w:val="1"/>
      <w:numFmt w:val="bullet"/>
      <w:lvlText w:val=""/>
      <w:lvlJc w:val="left"/>
      <w:pPr>
        <w:ind w:left="5040" w:hanging="360"/>
      </w:pPr>
      <w:rPr>
        <w:rFonts w:ascii="Symbol" w:hAnsi="Symbol" w:hint="default"/>
      </w:rPr>
    </w:lvl>
    <w:lvl w:ilvl="4" w:tplc="34090003" w:tentative="1">
      <w:start w:val="1"/>
      <w:numFmt w:val="bullet"/>
      <w:lvlText w:val="o"/>
      <w:lvlJc w:val="left"/>
      <w:pPr>
        <w:ind w:left="5760" w:hanging="360"/>
      </w:pPr>
      <w:rPr>
        <w:rFonts w:ascii="Courier New" w:hAnsi="Courier New" w:cs="Courier New" w:hint="default"/>
      </w:rPr>
    </w:lvl>
    <w:lvl w:ilvl="5" w:tplc="34090005" w:tentative="1">
      <w:start w:val="1"/>
      <w:numFmt w:val="bullet"/>
      <w:lvlText w:val=""/>
      <w:lvlJc w:val="left"/>
      <w:pPr>
        <w:ind w:left="6480" w:hanging="360"/>
      </w:pPr>
      <w:rPr>
        <w:rFonts w:ascii="Wingdings" w:hAnsi="Wingdings" w:hint="default"/>
      </w:rPr>
    </w:lvl>
    <w:lvl w:ilvl="6" w:tplc="34090001" w:tentative="1">
      <w:start w:val="1"/>
      <w:numFmt w:val="bullet"/>
      <w:lvlText w:val=""/>
      <w:lvlJc w:val="left"/>
      <w:pPr>
        <w:ind w:left="7200" w:hanging="360"/>
      </w:pPr>
      <w:rPr>
        <w:rFonts w:ascii="Symbol" w:hAnsi="Symbol" w:hint="default"/>
      </w:rPr>
    </w:lvl>
    <w:lvl w:ilvl="7" w:tplc="34090003" w:tentative="1">
      <w:start w:val="1"/>
      <w:numFmt w:val="bullet"/>
      <w:lvlText w:val="o"/>
      <w:lvlJc w:val="left"/>
      <w:pPr>
        <w:ind w:left="7920" w:hanging="360"/>
      </w:pPr>
      <w:rPr>
        <w:rFonts w:ascii="Courier New" w:hAnsi="Courier New" w:cs="Courier New" w:hint="default"/>
      </w:rPr>
    </w:lvl>
    <w:lvl w:ilvl="8" w:tplc="34090005" w:tentative="1">
      <w:start w:val="1"/>
      <w:numFmt w:val="bullet"/>
      <w:lvlText w:val=""/>
      <w:lvlJc w:val="left"/>
      <w:pPr>
        <w:ind w:left="8640" w:hanging="360"/>
      </w:pPr>
      <w:rPr>
        <w:rFonts w:ascii="Wingdings" w:hAnsi="Wingdings" w:hint="default"/>
      </w:rPr>
    </w:lvl>
  </w:abstractNum>
  <w:abstractNum w:abstractNumId="5" w15:restartNumberingAfterBreak="0">
    <w:nsid w:val="47B47858"/>
    <w:multiLevelType w:val="hybridMultilevel"/>
    <w:tmpl w:val="1AD8223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493075CC"/>
    <w:multiLevelType w:val="hybridMultilevel"/>
    <w:tmpl w:val="AB36DA2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4C133846"/>
    <w:multiLevelType w:val="hybridMultilevel"/>
    <w:tmpl w:val="1FDA78A2"/>
    <w:lvl w:ilvl="0" w:tplc="34090001">
      <w:start w:val="1"/>
      <w:numFmt w:val="bullet"/>
      <w:lvlText w:val=""/>
      <w:lvlJc w:val="left"/>
      <w:pPr>
        <w:ind w:left="3600" w:hanging="360"/>
      </w:pPr>
      <w:rPr>
        <w:rFonts w:ascii="Symbol" w:hAnsi="Symbol" w:hint="default"/>
      </w:rPr>
    </w:lvl>
    <w:lvl w:ilvl="1" w:tplc="34090003" w:tentative="1">
      <w:start w:val="1"/>
      <w:numFmt w:val="bullet"/>
      <w:lvlText w:val="o"/>
      <w:lvlJc w:val="left"/>
      <w:pPr>
        <w:ind w:left="4320" w:hanging="360"/>
      </w:pPr>
      <w:rPr>
        <w:rFonts w:ascii="Courier New" w:hAnsi="Courier New" w:cs="Courier New" w:hint="default"/>
      </w:rPr>
    </w:lvl>
    <w:lvl w:ilvl="2" w:tplc="34090005" w:tentative="1">
      <w:start w:val="1"/>
      <w:numFmt w:val="bullet"/>
      <w:lvlText w:val=""/>
      <w:lvlJc w:val="left"/>
      <w:pPr>
        <w:ind w:left="5040" w:hanging="360"/>
      </w:pPr>
      <w:rPr>
        <w:rFonts w:ascii="Wingdings" w:hAnsi="Wingdings" w:hint="default"/>
      </w:rPr>
    </w:lvl>
    <w:lvl w:ilvl="3" w:tplc="34090001" w:tentative="1">
      <w:start w:val="1"/>
      <w:numFmt w:val="bullet"/>
      <w:lvlText w:val=""/>
      <w:lvlJc w:val="left"/>
      <w:pPr>
        <w:ind w:left="5760" w:hanging="360"/>
      </w:pPr>
      <w:rPr>
        <w:rFonts w:ascii="Symbol" w:hAnsi="Symbol" w:hint="default"/>
      </w:rPr>
    </w:lvl>
    <w:lvl w:ilvl="4" w:tplc="34090003" w:tentative="1">
      <w:start w:val="1"/>
      <w:numFmt w:val="bullet"/>
      <w:lvlText w:val="o"/>
      <w:lvlJc w:val="left"/>
      <w:pPr>
        <w:ind w:left="6480" w:hanging="360"/>
      </w:pPr>
      <w:rPr>
        <w:rFonts w:ascii="Courier New" w:hAnsi="Courier New" w:cs="Courier New" w:hint="default"/>
      </w:rPr>
    </w:lvl>
    <w:lvl w:ilvl="5" w:tplc="34090005" w:tentative="1">
      <w:start w:val="1"/>
      <w:numFmt w:val="bullet"/>
      <w:lvlText w:val=""/>
      <w:lvlJc w:val="left"/>
      <w:pPr>
        <w:ind w:left="7200" w:hanging="360"/>
      </w:pPr>
      <w:rPr>
        <w:rFonts w:ascii="Wingdings" w:hAnsi="Wingdings" w:hint="default"/>
      </w:rPr>
    </w:lvl>
    <w:lvl w:ilvl="6" w:tplc="34090001" w:tentative="1">
      <w:start w:val="1"/>
      <w:numFmt w:val="bullet"/>
      <w:lvlText w:val=""/>
      <w:lvlJc w:val="left"/>
      <w:pPr>
        <w:ind w:left="7920" w:hanging="360"/>
      </w:pPr>
      <w:rPr>
        <w:rFonts w:ascii="Symbol" w:hAnsi="Symbol" w:hint="default"/>
      </w:rPr>
    </w:lvl>
    <w:lvl w:ilvl="7" w:tplc="34090003" w:tentative="1">
      <w:start w:val="1"/>
      <w:numFmt w:val="bullet"/>
      <w:lvlText w:val="o"/>
      <w:lvlJc w:val="left"/>
      <w:pPr>
        <w:ind w:left="8640" w:hanging="360"/>
      </w:pPr>
      <w:rPr>
        <w:rFonts w:ascii="Courier New" w:hAnsi="Courier New" w:cs="Courier New" w:hint="default"/>
      </w:rPr>
    </w:lvl>
    <w:lvl w:ilvl="8" w:tplc="34090005" w:tentative="1">
      <w:start w:val="1"/>
      <w:numFmt w:val="bullet"/>
      <w:lvlText w:val=""/>
      <w:lvlJc w:val="left"/>
      <w:pPr>
        <w:ind w:left="9360" w:hanging="360"/>
      </w:pPr>
      <w:rPr>
        <w:rFonts w:ascii="Wingdings" w:hAnsi="Wingdings" w:hint="default"/>
      </w:rPr>
    </w:lvl>
  </w:abstractNum>
  <w:abstractNum w:abstractNumId="8" w15:restartNumberingAfterBreak="0">
    <w:nsid w:val="50593BBE"/>
    <w:multiLevelType w:val="hybridMultilevel"/>
    <w:tmpl w:val="41C6D75C"/>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9" w15:restartNumberingAfterBreak="0">
    <w:nsid w:val="51CC345F"/>
    <w:multiLevelType w:val="hybridMultilevel"/>
    <w:tmpl w:val="D1C4DE9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640111135">
    <w:abstractNumId w:val="3"/>
  </w:num>
  <w:num w:numId="2" w16cid:durableId="2067995029">
    <w:abstractNumId w:val="2"/>
  </w:num>
  <w:num w:numId="3" w16cid:durableId="807747319">
    <w:abstractNumId w:val="0"/>
  </w:num>
  <w:num w:numId="4" w16cid:durableId="1823351797">
    <w:abstractNumId w:val="5"/>
  </w:num>
  <w:num w:numId="5" w16cid:durableId="1065105208">
    <w:abstractNumId w:val="7"/>
  </w:num>
  <w:num w:numId="6" w16cid:durableId="1288050468">
    <w:abstractNumId w:val="6"/>
  </w:num>
  <w:num w:numId="7" w16cid:durableId="652295641">
    <w:abstractNumId w:val="8"/>
  </w:num>
  <w:num w:numId="8" w16cid:durableId="1516266963">
    <w:abstractNumId w:val="1"/>
  </w:num>
  <w:num w:numId="9" w16cid:durableId="947351820">
    <w:abstractNumId w:val="4"/>
  </w:num>
  <w:num w:numId="10" w16cid:durableId="15915469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21F"/>
    <w:rsid w:val="000063AA"/>
    <w:rsid w:val="00036024"/>
    <w:rsid w:val="000B4A33"/>
    <w:rsid w:val="000D3359"/>
    <w:rsid w:val="00165D50"/>
    <w:rsid w:val="001942EA"/>
    <w:rsid w:val="002622CE"/>
    <w:rsid w:val="00291A2A"/>
    <w:rsid w:val="00295C49"/>
    <w:rsid w:val="002C0FF1"/>
    <w:rsid w:val="002E2B64"/>
    <w:rsid w:val="002F4B18"/>
    <w:rsid w:val="003142F2"/>
    <w:rsid w:val="00340EEA"/>
    <w:rsid w:val="00344447"/>
    <w:rsid w:val="00345C32"/>
    <w:rsid w:val="00351531"/>
    <w:rsid w:val="003D0250"/>
    <w:rsid w:val="003F31E5"/>
    <w:rsid w:val="00470913"/>
    <w:rsid w:val="004D0AB2"/>
    <w:rsid w:val="004E5F6D"/>
    <w:rsid w:val="00522B39"/>
    <w:rsid w:val="00575AF7"/>
    <w:rsid w:val="005A161B"/>
    <w:rsid w:val="005C2797"/>
    <w:rsid w:val="005D5D92"/>
    <w:rsid w:val="005E6EAE"/>
    <w:rsid w:val="006075AB"/>
    <w:rsid w:val="006129BA"/>
    <w:rsid w:val="00614629"/>
    <w:rsid w:val="00617164"/>
    <w:rsid w:val="00646CA9"/>
    <w:rsid w:val="00655E61"/>
    <w:rsid w:val="00672E87"/>
    <w:rsid w:val="006C1E13"/>
    <w:rsid w:val="006C2809"/>
    <w:rsid w:val="006C35D4"/>
    <w:rsid w:val="007042EC"/>
    <w:rsid w:val="00753643"/>
    <w:rsid w:val="008359C4"/>
    <w:rsid w:val="00856EA4"/>
    <w:rsid w:val="00885ACF"/>
    <w:rsid w:val="008C0783"/>
    <w:rsid w:val="008C3E25"/>
    <w:rsid w:val="00910E2E"/>
    <w:rsid w:val="00924E7C"/>
    <w:rsid w:val="0093015A"/>
    <w:rsid w:val="0094679B"/>
    <w:rsid w:val="00951EAF"/>
    <w:rsid w:val="00957C0A"/>
    <w:rsid w:val="00967778"/>
    <w:rsid w:val="0098721F"/>
    <w:rsid w:val="00A04126"/>
    <w:rsid w:val="00A35DBE"/>
    <w:rsid w:val="00A412C4"/>
    <w:rsid w:val="00A83278"/>
    <w:rsid w:val="00AB5248"/>
    <w:rsid w:val="00AC093C"/>
    <w:rsid w:val="00AC5CD4"/>
    <w:rsid w:val="00AF04C8"/>
    <w:rsid w:val="00AF317A"/>
    <w:rsid w:val="00B14BE8"/>
    <w:rsid w:val="00BE7259"/>
    <w:rsid w:val="00BF02DA"/>
    <w:rsid w:val="00C056B1"/>
    <w:rsid w:val="00C13C75"/>
    <w:rsid w:val="00C1475A"/>
    <w:rsid w:val="00C259AC"/>
    <w:rsid w:val="00C36801"/>
    <w:rsid w:val="00C56FA2"/>
    <w:rsid w:val="00C60EE8"/>
    <w:rsid w:val="00C733CE"/>
    <w:rsid w:val="00CA3816"/>
    <w:rsid w:val="00CF5C37"/>
    <w:rsid w:val="00D51D32"/>
    <w:rsid w:val="00D82094"/>
    <w:rsid w:val="00DD3CB9"/>
    <w:rsid w:val="00E53235"/>
    <w:rsid w:val="00E810E3"/>
    <w:rsid w:val="00F0642D"/>
    <w:rsid w:val="00F37817"/>
    <w:rsid w:val="00F90C28"/>
    <w:rsid w:val="00FB68A0"/>
    <w:rsid w:val="00FD0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7DAB8"/>
  <w15:docId w15:val="{C1FD74FC-F55D-4EB7-AAD1-654D271B4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21F"/>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721F"/>
    <w:pPr>
      <w:spacing w:after="0" w:line="240" w:lineRule="auto"/>
    </w:pPr>
  </w:style>
  <w:style w:type="paragraph" w:styleId="Header">
    <w:name w:val="header"/>
    <w:basedOn w:val="Normal"/>
    <w:link w:val="HeaderChar"/>
    <w:uiPriority w:val="99"/>
    <w:unhideWhenUsed/>
    <w:rsid w:val="002C0FF1"/>
    <w:pPr>
      <w:tabs>
        <w:tab w:val="center" w:pos="4680"/>
        <w:tab w:val="right" w:pos="9360"/>
      </w:tabs>
    </w:pPr>
  </w:style>
  <w:style w:type="character" w:customStyle="1" w:styleId="HeaderChar">
    <w:name w:val="Header Char"/>
    <w:basedOn w:val="DefaultParagraphFont"/>
    <w:link w:val="Header"/>
    <w:uiPriority w:val="99"/>
    <w:rsid w:val="002C0FF1"/>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2C0FF1"/>
    <w:pPr>
      <w:tabs>
        <w:tab w:val="center" w:pos="4680"/>
        <w:tab w:val="right" w:pos="9360"/>
      </w:tabs>
    </w:pPr>
  </w:style>
  <w:style w:type="character" w:customStyle="1" w:styleId="FooterChar">
    <w:name w:val="Footer Char"/>
    <w:basedOn w:val="DefaultParagraphFont"/>
    <w:link w:val="Footer"/>
    <w:uiPriority w:val="99"/>
    <w:rsid w:val="002C0FF1"/>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C13C75"/>
    <w:pPr>
      <w:spacing w:after="200" w:line="276" w:lineRule="auto"/>
      <w:ind w:left="720"/>
      <w:contextualSpacing/>
    </w:pPr>
    <w:rPr>
      <w:rFonts w:asciiTheme="minorHAnsi" w:eastAsiaTheme="minorHAnsi" w:hAnsiTheme="minorHAnsi" w:cstheme="minorBidi"/>
      <w:sz w:val="22"/>
      <w:szCs w:val="22"/>
      <w:lang w:val="en-PH" w:eastAsia="en-US"/>
    </w:rPr>
  </w:style>
  <w:style w:type="table" w:styleId="TableGrid">
    <w:name w:val="Table Grid"/>
    <w:basedOn w:val="TableNormal"/>
    <w:uiPriority w:val="59"/>
    <w:rsid w:val="00607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771518">
      <w:bodyDiv w:val="1"/>
      <w:marLeft w:val="0"/>
      <w:marRight w:val="0"/>
      <w:marTop w:val="0"/>
      <w:marBottom w:val="0"/>
      <w:divBdr>
        <w:top w:val="none" w:sz="0" w:space="0" w:color="auto"/>
        <w:left w:val="none" w:sz="0" w:space="0" w:color="auto"/>
        <w:bottom w:val="none" w:sz="0" w:space="0" w:color="auto"/>
        <w:right w:val="none" w:sz="0" w:space="0" w:color="auto"/>
      </w:divBdr>
      <w:divsChild>
        <w:div w:id="1519663264">
          <w:marLeft w:val="0"/>
          <w:marRight w:val="0"/>
          <w:marTop w:val="0"/>
          <w:marBottom w:val="0"/>
          <w:divBdr>
            <w:top w:val="none" w:sz="0" w:space="0" w:color="auto"/>
            <w:left w:val="none" w:sz="0" w:space="0" w:color="auto"/>
            <w:bottom w:val="none" w:sz="0" w:space="0" w:color="auto"/>
            <w:right w:val="none" w:sz="0" w:space="0" w:color="auto"/>
          </w:divBdr>
        </w:div>
        <w:div w:id="2045253407">
          <w:marLeft w:val="0"/>
          <w:marRight w:val="0"/>
          <w:marTop w:val="0"/>
          <w:marBottom w:val="0"/>
          <w:divBdr>
            <w:top w:val="none" w:sz="0" w:space="0" w:color="auto"/>
            <w:left w:val="none" w:sz="0" w:space="0" w:color="auto"/>
            <w:bottom w:val="none" w:sz="0" w:space="0" w:color="auto"/>
            <w:right w:val="none" w:sz="0" w:space="0" w:color="auto"/>
          </w:divBdr>
        </w:div>
      </w:divsChild>
    </w:div>
    <w:div w:id="45594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D5C6A-F6AF-4848-9C80-BF379A4FD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 - Reuwell Perez</dc:creator>
  <cp:lastModifiedBy>Christina Ibe</cp:lastModifiedBy>
  <cp:revision>5</cp:revision>
  <cp:lastPrinted>2016-07-01T07:20:00Z</cp:lastPrinted>
  <dcterms:created xsi:type="dcterms:W3CDTF">2024-10-02T03:20:00Z</dcterms:created>
  <dcterms:modified xsi:type="dcterms:W3CDTF">2024-10-18T00:03:00Z</dcterms:modified>
</cp:coreProperties>
</file>